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B8" w:rsidRDefault="00515A5A" w:rsidP="008C24B8">
      <w:pPr>
        <w:pStyle w:val="Cm"/>
        <w:rPr>
          <w:sz w:val="28"/>
        </w:rPr>
      </w:pPr>
      <w:r>
        <w:rPr>
          <w:sz w:val="28"/>
        </w:rPr>
        <w:t>Szempontok a tervszerű apasztáshoz a</w:t>
      </w:r>
      <w:r w:rsidR="008C24B8">
        <w:rPr>
          <w:sz w:val="28"/>
        </w:rPr>
        <w:t>z OPKM szabályzata</w:t>
      </w:r>
      <w:r>
        <w:rPr>
          <w:sz w:val="28"/>
        </w:rPr>
        <w:t>i (gyűjtőköri és apasztási) alapján</w:t>
      </w:r>
    </w:p>
    <w:p w:rsidR="008C24B8" w:rsidRDefault="008C24B8" w:rsidP="008C24B8">
      <w:pPr>
        <w:pStyle w:val="Szvegtrzs"/>
        <w:rPr>
          <w:sz w:val="28"/>
        </w:rPr>
      </w:pPr>
    </w:p>
    <w:p w:rsidR="008C24B8" w:rsidRDefault="008C24B8" w:rsidP="008C24B8">
      <w:r>
        <w:t>Az OPKM gyűjtőköri szabályzata III. Az állományból való kiiktatás, apasztás című fejezete* foglalkozik a kényszerű és tervszerű apasztás okaival, azonban részletesen nem említi az apasztással kapcsolatos tudnivalókat.</w:t>
      </w:r>
    </w:p>
    <w:p w:rsidR="008C24B8" w:rsidRDefault="008C24B8" w:rsidP="008C24B8"/>
    <w:p w:rsidR="008C24B8" w:rsidRPr="008C24B8" w:rsidRDefault="008C24B8" w:rsidP="008C24B8">
      <w:pPr>
        <w:ind w:firstLine="36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</w:t>
      </w:r>
      <w:r w:rsidRPr="008C24B8">
        <w:rPr>
          <w:b/>
          <w:i/>
          <w:sz w:val="20"/>
          <w:szCs w:val="20"/>
        </w:rPr>
        <w:t>Tervszerű apasztás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r w:rsidRPr="008C24B8">
        <w:rPr>
          <w:i/>
          <w:sz w:val="20"/>
          <w:szCs w:val="20"/>
        </w:rPr>
        <w:t>Okai: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tartalmi</w:t>
      </w:r>
      <w:proofErr w:type="gramEnd"/>
      <w:r w:rsidRPr="008C24B8">
        <w:rPr>
          <w:i/>
          <w:sz w:val="20"/>
          <w:szCs w:val="20"/>
        </w:rPr>
        <w:t xml:space="preserve"> avulás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a</w:t>
      </w:r>
      <w:proofErr w:type="gramEnd"/>
      <w:r w:rsidRPr="008C24B8">
        <w:rPr>
          <w:i/>
          <w:sz w:val="20"/>
          <w:szCs w:val="20"/>
        </w:rPr>
        <w:t xml:space="preserve"> használati igény hiánya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ugyanazon</w:t>
      </w:r>
      <w:proofErr w:type="gramEnd"/>
      <w:r w:rsidRPr="008C24B8">
        <w:rPr>
          <w:i/>
          <w:sz w:val="20"/>
          <w:szCs w:val="20"/>
        </w:rPr>
        <w:t xml:space="preserve"> mű újabb, korszerűbb (esetleg más adathordozón megjelentetett) kiadásának hozzáférhetősége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a</w:t>
      </w:r>
      <w:proofErr w:type="gramEnd"/>
      <w:r w:rsidRPr="008C24B8">
        <w:rPr>
          <w:i/>
          <w:sz w:val="20"/>
          <w:szCs w:val="20"/>
        </w:rPr>
        <w:t xml:space="preserve"> forgalmazáshoz képest túlságosan magas példányszám</w:t>
      </w: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proofErr w:type="gramStart"/>
      <w:r w:rsidRPr="008C24B8">
        <w:rPr>
          <w:i/>
          <w:sz w:val="20"/>
          <w:szCs w:val="20"/>
        </w:rPr>
        <w:t>a</w:t>
      </w:r>
      <w:proofErr w:type="gramEnd"/>
      <w:r w:rsidRPr="008C24B8">
        <w:rPr>
          <w:i/>
          <w:sz w:val="20"/>
          <w:szCs w:val="20"/>
        </w:rPr>
        <w:t xml:space="preserve"> példány rongált állapota (amennyiben létezik másik példány)</w:t>
      </w:r>
    </w:p>
    <w:p w:rsidR="008C24B8" w:rsidRPr="008C24B8" w:rsidRDefault="008C24B8" w:rsidP="008C24B8">
      <w:pPr>
        <w:jc w:val="both"/>
        <w:rPr>
          <w:i/>
          <w:sz w:val="20"/>
          <w:szCs w:val="20"/>
        </w:rPr>
      </w:pPr>
    </w:p>
    <w:p w:rsidR="008C24B8" w:rsidRPr="008C24B8" w:rsidRDefault="008C24B8" w:rsidP="008C24B8">
      <w:pPr>
        <w:ind w:left="360"/>
        <w:jc w:val="both"/>
        <w:rPr>
          <w:i/>
          <w:sz w:val="20"/>
          <w:szCs w:val="20"/>
        </w:rPr>
      </w:pPr>
      <w:r w:rsidRPr="008C24B8">
        <w:rPr>
          <w:i/>
          <w:sz w:val="20"/>
          <w:szCs w:val="20"/>
        </w:rPr>
        <w:t>A könyvtár törekszik a rendszeres, tervszerű állományapasztásra, (a megfelelő példányszámok szükségszerű csökkentésére, az állományból való törlésére, kivételt képeznek a megőrzési kötelezettséggel bíró példányok) összhangban az olvasói igény- és az állományelemzés tapasztalataival.</w:t>
      </w:r>
    </w:p>
    <w:p w:rsidR="008C24B8" w:rsidRPr="008C24B8" w:rsidRDefault="008C24B8" w:rsidP="008C24B8">
      <w:pPr>
        <w:ind w:left="364"/>
        <w:rPr>
          <w:rFonts w:cs="Tahoma"/>
          <w:bCs/>
          <w:i/>
          <w:sz w:val="20"/>
          <w:szCs w:val="20"/>
          <w:lang/>
        </w:rPr>
      </w:pPr>
    </w:p>
    <w:p w:rsidR="008C24B8" w:rsidRPr="008C24B8" w:rsidRDefault="008C24B8" w:rsidP="008C24B8">
      <w:pPr>
        <w:widowControl w:val="0"/>
        <w:suppressAutoHyphens/>
        <w:ind w:firstLine="360"/>
        <w:rPr>
          <w:rFonts w:cs="Tahoma"/>
          <w:b/>
          <w:bCs/>
          <w:i/>
          <w:sz w:val="20"/>
          <w:szCs w:val="20"/>
          <w:lang/>
        </w:rPr>
      </w:pPr>
      <w:r w:rsidRPr="008C24B8">
        <w:rPr>
          <w:rFonts w:cs="Tahoma"/>
          <w:b/>
          <w:bCs/>
          <w:i/>
          <w:sz w:val="20"/>
          <w:szCs w:val="20"/>
          <w:lang/>
        </w:rPr>
        <w:t>Általános megállapítások a tervszerű apasztással kapcsolatban</w:t>
      </w:r>
    </w:p>
    <w:p w:rsidR="008C24B8" w:rsidRPr="008C24B8" w:rsidRDefault="008C24B8" w:rsidP="008C24B8">
      <w:pPr>
        <w:ind w:left="364"/>
        <w:rPr>
          <w:rFonts w:cs="Tahoma"/>
          <w:b/>
          <w:bCs/>
          <w:i/>
          <w:sz w:val="20"/>
          <w:szCs w:val="20"/>
          <w:lang/>
        </w:rPr>
      </w:pPr>
    </w:p>
    <w:p w:rsidR="008C24B8" w:rsidRPr="008C24B8" w:rsidRDefault="008C24B8" w:rsidP="008C24B8">
      <w:pPr>
        <w:widowControl w:val="0"/>
        <w:suppressAutoHyphens/>
        <w:ind w:left="647"/>
        <w:rPr>
          <w:rFonts w:cs="Tahoma"/>
          <w:bCs/>
          <w:i/>
          <w:sz w:val="20"/>
          <w:szCs w:val="20"/>
          <w:lang/>
        </w:rPr>
      </w:pPr>
      <w:r w:rsidRPr="008C24B8">
        <w:rPr>
          <w:rFonts w:cs="Tahoma"/>
          <w:bCs/>
          <w:i/>
          <w:sz w:val="20"/>
          <w:szCs w:val="20"/>
          <w:lang/>
        </w:rPr>
        <w:t xml:space="preserve">  A </w:t>
      </w:r>
      <w:proofErr w:type="spellStart"/>
      <w:r w:rsidRPr="008C24B8">
        <w:rPr>
          <w:rFonts w:cs="Tahoma"/>
          <w:bCs/>
          <w:i/>
          <w:sz w:val="20"/>
          <w:szCs w:val="20"/>
          <w:lang/>
        </w:rPr>
        <w:t>főgyűjtőkörbe</w:t>
      </w:r>
      <w:proofErr w:type="spellEnd"/>
      <w:r w:rsidRPr="008C24B8">
        <w:rPr>
          <w:rFonts w:cs="Tahoma"/>
          <w:bCs/>
          <w:i/>
          <w:sz w:val="20"/>
          <w:szCs w:val="20"/>
          <w:lang/>
        </w:rPr>
        <w:t xml:space="preserve"> tartozó </w:t>
      </w:r>
      <w:proofErr w:type="spellStart"/>
      <w:r w:rsidRPr="008C24B8">
        <w:rPr>
          <w:rFonts w:cs="Tahoma"/>
          <w:bCs/>
          <w:i/>
          <w:sz w:val="20"/>
          <w:szCs w:val="20"/>
          <w:lang/>
        </w:rPr>
        <w:t>hungarika</w:t>
      </w:r>
      <w:proofErr w:type="spellEnd"/>
      <w:r w:rsidRPr="008C24B8">
        <w:rPr>
          <w:rFonts w:cs="Tahoma"/>
          <w:bCs/>
          <w:i/>
          <w:sz w:val="20"/>
          <w:szCs w:val="20"/>
          <w:lang/>
        </w:rPr>
        <w:t xml:space="preserve"> szakirodalom esetében megőrzendő minden kiadás - az információhordozótól függetlenül - legalább egy példányban. Amennyiben egy adott dokumentumból kettő, illetve kettőnél több példánnyal rendelkezünk, két példányt őrzünk meg.</w:t>
      </w:r>
    </w:p>
    <w:p w:rsidR="008C24B8" w:rsidRDefault="008C24B8" w:rsidP="008C24B8">
      <w:pPr>
        <w:pStyle w:val="Szvegtrzs"/>
      </w:pPr>
    </w:p>
    <w:p w:rsidR="008C24B8" w:rsidRDefault="008C24B8" w:rsidP="008C24B8">
      <w:pPr>
        <w:pStyle w:val="Alcm"/>
      </w:pPr>
      <w:r>
        <w:t>Az alábbiakban igyekszünk összefoglalni azokat a szempontokat, amelyeket a tervszerű állományapasztás alkalmával figyelembe kell venni.</w:t>
      </w:r>
    </w:p>
    <w:p w:rsidR="008C24B8" w:rsidRDefault="008C24B8" w:rsidP="008C24B8">
      <w:pPr>
        <w:pStyle w:val="Szvegtrzs"/>
      </w:pPr>
    </w:p>
    <w:p w:rsidR="008C24B8" w:rsidRDefault="008C24B8" w:rsidP="008C24B8">
      <w:pPr>
        <w:pStyle w:val="Szvegtrzs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Tartalmi szempontok:</w:t>
      </w:r>
    </w:p>
    <w:p w:rsidR="008C24B8" w:rsidRDefault="008C24B8" w:rsidP="008C24B8">
      <w:pPr>
        <w:pStyle w:val="Szvegtrzs"/>
        <w:rPr>
          <w:sz w:val="24"/>
          <w:szCs w:val="24"/>
          <w:u w:val="single"/>
        </w:rPr>
      </w:pPr>
    </w:p>
    <w:p w:rsidR="008C24B8" w:rsidRDefault="008C24B8" w:rsidP="008C24B8">
      <w:pPr>
        <w:pStyle w:val="Szvegtrz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proofErr w:type="spellStart"/>
      <w:r>
        <w:rPr>
          <w:b/>
          <w:bCs/>
          <w:sz w:val="24"/>
          <w:szCs w:val="24"/>
        </w:rPr>
        <w:t>Főgyűjtőkör</w:t>
      </w:r>
      <w:proofErr w:type="spellEnd"/>
    </w:p>
    <w:p w:rsidR="008C24B8" w:rsidRDefault="008C24B8" w:rsidP="008C24B8">
      <w:pPr>
        <w:pStyle w:val="Alcm"/>
      </w:pPr>
      <w:r>
        <w:t xml:space="preserve">A könyvtár </w:t>
      </w:r>
      <w:proofErr w:type="spellStart"/>
      <w:r>
        <w:t>főgyűjtőkörébe</w:t>
      </w:r>
      <w:proofErr w:type="spellEnd"/>
      <w:r>
        <w:t xml:space="preserve"> tartozó </w:t>
      </w:r>
      <w:proofErr w:type="spellStart"/>
      <w:r>
        <w:t>hungarika</w:t>
      </w:r>
      <w:proofErr w:type="spellEnd"/>
      <w:r>
        <w:t xml:space="preserve"> szakirodalom esetében:</w:t>
      </w:r>
    </w:p>
    <w:p w:rsidR="008C24B8" w:rsidRDefault="008C24B8" w:rsidP="008C24B8">
      <w:pPr>
        <w:pStyle w:val="Alcm"/>
      </w:pPr>
      <w:r>
        <w:t>Megőrzendő minden kiadás - az információhordozótól függetlenül - legalább egy példányban, az archiválás miatt azonban szerencsés lenne még egy példányt az olvasószolgálati forgalom számára fenntartani.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>A külföldi pedagógiai szakirodalom apasztása a gyarapításnál alkalmazott szempontok szerint végzendő.</w:t>
      </w:r>
      <w:r w:rsidR="004B0A28">
        <w:rPr>
          <w:sz w:val="24"/>
          <w:szCs w:val="24"/>
        </w:rPr>
        <w:t>**</w:t>
      </w:r>
    </w:p>
    <w:p w:rsidR="004B0A28" w:rsidRDefault="004B0A28" w:rsidP="008C24B8">
      <w:pPr>
        <w:pStyle w:val="Szvegtrzs"/>
        <w:spacing w:after="0"/>
        <w:rPr>
          <w:sz w:val="24"/>
          <w:szCs w:val="24"/>
        </w:rPr>
      </w:pPr>
    </w:p>
    <w:p w:rsidR="004B0A28" w:rsidRPr="004B0A28" w:rsidRDefault="004B0A28" w:rsidP="004B0A28">
      <w:pPr>
        <w:ind w:left="456"/>
        <w:jc w:val="both"/>
        <w:rPr>
          <w:i/>
        </w:rPr>
      </w:pPr>
      <w:r>
        <w:rPr>
          <w:i/>
        </w:rPr>
        <w:t>**</w:t>
      </w:r>
      <w:r w:rsidRPr="004B0A28">
        <w:t xml:space="preserve"> </w:t>
      </w:r>
      <w:r w:rsidRPr="004B0A28">
        <w:rPr>
          <w:i/>
        </w:rPr>
        <w:t xml:space="preserve">A könyvtár válogatva gyűjti a </w:t>
      </w:r>
      <w:proofErr w:type="spellStart"/>
      <w:r w:rsidRPr="004B0A28">
        <w:rPr>
          <w:i/>
        </w:rPr>
        <w:t>főgyűjtőkörbe</w:t>
      </w:r>
      <w:proofErr w:type="spellEnd"/>
      <w:r w:rsidRPr="004B0A28">
        <w:rPr>
          <w:i/>
        </w:rPr>
        <w:t xml:space="preserve"> tartozó tudományterületek külföldi szakirodalmát, továbbá a külföldön kiadott idegen nyelvű tankönyveket és a gyermek- és ifjúsági irodalmat.</w:t>
      </w:r>
    </w:p>
    <w:p w:rsidR="004B0A28" w:rsidRDefault="004B0A28" w:rsidP="004B0A28">
      <w:pPr>
        <w:jc w:val="both"/>
      </w:pPr>
    </w:p>
    <w:p w:rsidR="004B0A28" w:rsidRPr="004B0A28" w:rsidRDefault="004B0A28" w:rsidP="004B0A28">
      <w:pPr>
        <w:ind w:firstLine="708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A válogatás szempontjai:</w:t>
      </w:r>
    </w:p>
    <w:p w:rsidR="004B0A28" w:rsidRPr="004B0A28" w:rsidRDefault="004B0A28" w:rsidP="004B0A28">
      <w:pPr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ind w:left="513" w:firstLine="195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Tartalmi szempontok</w:t>
      </w: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Egy ország oktatásügyére, oktatási rendszerére, közoktatására és felsőoktatására, illetve ezek valamely részterületére (oktatáspolitika, jogi szabályozás, tanterv, élethosszig tartó tanulás, pedagógusképzés, speciális pedagógia) vonatkozó átfogó értékelések, fejlesztési javaslatok, történeti áttekintések.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Oktatási törvények esetében a könyvtár törekszik minden európai állam oktatási törvényének beszerzésére.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A neveléstudomány különböző kérdéseinek több országot áttekintő elemzése, összehasonlító pedagógia.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lastRenderedPageBreak/>
        <w:t xml:space="preserve">Átfogó, lényeges oktatáselméleti, neveléselméleti, didaktikai, </w:t>
      </w:r>
      <w:proofErr w:type="spellStart"/>
      <w:r w:rsidRPr="004B0A28">
        <w:rPr>
          <w:i/>
          <w:sz w:val="20"/>
          <w:szCs w:val="20"/>
        </w:rPr>
        <w:t>neveléslélektani</w:t>
      </w:r>
      <w:proofErr w:type="spellEnd"/>
      <w:r w:rsidRPr="004B0A28">
        <w:rPr>
          <w:i/>
          <w:sz w:val="20"/>
          <w:szCs w:val="20"/>
        </w:rPr>
        <w:t>, nevelésszociológiai, neveléstörténeti, a multikulturális oktatással, valamint az információ és kommunikáció-technológia eszközeinek alkalmazásával kapcsolatos tanulmányok.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Reformok, újítások, innovációs törekvések és irányzatok a pedagógia területén.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Oktatásstatisztikák (különös tekintettel az Európai Unió tagországaira.)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 xml:space="preserve">Jelentősebb, az adott időszakban aktuális, kurrens kutatási projektek, </w:t>
      </w:r>
      <w:proofErr w:type="spellStart"/>
      <w:r w:rsidRPr="004B0A28">
        <w:rPr>
          <w:i/>
          <w:sz w:val="20"/>
          <w:szCs w:val="20"/>
        </w:rPr>
        <w:t>kutatásmódszertani</w:t>
      </w:r>
      <w:proofErr w:type="spellEnd"/>
      <w:r w:rsidRPr="004B0A28">
        <w:rPr>
          <w:i/>
          <w:sz w:val="20"/>
          <w:szCs w:val="20"/>
        </w:rPr>
        <w:t xml:space="preserve"> tanulmányok.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Díjnyertes ifjúsági és gyermekkönyvek.</w:t>
      </w:r>
    </w:p>
    <w:p w:rsidR="004B0A28" w:rsidRPr="004B0A28" w:rsidRDefault="004B0A28" w:rsidP="004B0A28">
      <w:pPr>
        <w:numPr>
          <w:ilvl w:val="0"/>
          <w:numId w:val="8"/>
        </w:numPr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 xml:space="preserve">Fontosabb </w:t>
      </w:r>
      <w:proofErr w:type="spellStart"/>
      <w:r w:rsidRPr="004B0A28">
        <w:rPr>
          <w:i/>
          <w:sz w:val="20"/>
          <w:szCs w:val="20"/>
        </w:rPr>
        <w:t>referensz-kézikönyvek</w:t>
      </w:r>
      <w:proofErr w:type="spellEnd"/>
      <w:r w:rsidRPr="004B0A28">
        <w:rPr>
          <w:i/>
          <w:sz w:val="20"/>
          <w:szCs w:val="20"/>
        </w:rPr>
        <w:t>.</w:t>
      </w: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Nyelvi szempont</w:t>
      </w: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</w:p>
    <w:p w:rsidR="004B0A28" w:rsidRPr="004B0A28" w:rsidRDefault="004B0A28" w:rsidP="004B0A28">
      <w:pPr>
        <w:ind w:left="513"/>
        <w:jc w:val="both"/>
        <w:rPr>
          <w:i/>
          <w:sz w:val="20"/>
          <w:szCs w:val="20"/>
        </w:rPr>
      </w:pPr>
      <w:r w:rsidRPr="004B0A28">
        <w:rPr>
          <w:i/>
          <w:sz w:val="20"/>
          <w:szCs w:val="20"/>
        </w:rPr>
        <w:t>A gyűjtemény építésénél prioritást élveznek az angol, német, francia, orosz nyelven kiadott művek. Elsősorban eredeti nyelven kiadott dokumentumokat vesz a könyvtár, szekunder forrásokat csak akkor, ha az eredeti nem férhető hozzá.</w:t>
      </w:r>
    </w:p>
    <w:p w:rsidR="004B0A28" w:rsidRPr="004B0A28" w:rsidRDefault="004B0A28" w:rsidP="008C24B8">
      <w:pPr>
        <w:pStyle w:val="Szvegtrzs"/>
        <w:spacing w:after="0"/>
        <w:rPr>
          <w:i/>
        </w:rPr>
      </w:pP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proofErr w:type="spellStart"/>
      <w:r>
        <w:rPr>
          <w:b/>
          <w:bCs/>
          <w:sz w:val="24"/>
          <w:szCs w:val="24"/>
        </w:rPr>
        <w:t>Mellékgyűjtőkör</w:t>
      </w:r>
      <w:proofErr w:type="spellEnd"/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könyvtár </w:t>
      </w:r>
      <w:proofErr w:type="spellStart"/>
      <w:r>
        <w:rPr>
          <w:sz w:val="24"/>
          <w:szCs w:val="24"/>
        </w:rPr>
        <w:t>mellékgyűjtőkörébe</w:t>
      </w:r>
      <w:proofErr w:type="spellEnd"/>
      <w:r>
        <w:rPr>
          <w:sz w:val="24"/>
          <w:szCs w:val="24"/>
        </w:rPr>
        <w:t xml:space="preserve"> tartozó X jelű példányok megőrzendők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Egyéb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>Minden egyéb X jelű példány (például a dedikált példányok, különlegesen értékes kiadványok) megőrzendő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Az alább felsorolt dokumentumokkal a Könyvtár az elmúlt évtizedekben kizárólag kötelespéldányokból (esetleg ajándék példányokból) gyarapította az állományt. Mivel e dokumentumok beérkezése esetleges volt, és pénzügyi forrás sem állt rendelkezésre a pótlásukra, az állományunk e tekintetben meglehetősen hiányos, ezért javasoljuk visszamenőleges apasztásukat. 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Megyei (városi) továbbtanulási tájékoztatók </w:t>
      </w: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Megyei, helyi szintű iskolai versenyeredmények</w:t>
      </w: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Az egyes felsőoktatási intézmények információs kiadványai, felvételi tájékoztatói</w:t>
      </w:r>
      <w:r w:rsidR="00515A5A">
        <w:rPr>
          <w:sz w:val="24"/>
          <w:szCs w:val="24"/>
        </w:rPr>
        <w:t xml:space="preserve"> (az összesített felsőoktatási felvételi tájékoztatót megőrizzük!)</w:t>
      </w:r>
    </w:p>
    <w:p w:rsidR="008C24B8" w:rsidRDefault="008C24B8" w:rsidP="008C24B8">
      <w:pPr>
        <w:pStyle w:val="Szvegtrzs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Nem pedagógiai vonatkozású tudományos diákköri dolgozatok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Alcm"/>
        <w:rPr>
          <w:szCs w:val="24"/>
        </w:rPr>
      </w:pPr>
      <w:r>
        <w:rPr>
          <w:szCs w:val="24"/>
        </w:rPr>
        <w:t>Apasztásra javasoljuk továbbá a következőket:</w:t>
      </w: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Alcm"/>
        <w:numPr>
          <w:ilvl w:val="0"/>
          <w:numId w:val="3"/>
        </w:numPr>
      </w:pPr>
      <w:r>
        <w:t>Egyéb efemer kiadványok</w:t>
      </w:r>
    </w:p>
    <w:p w:rsidR="008C24B8" w:rsidRDefault="008C24B8" w:rsidP="008C24B8">
      <w:pPr>
        <w:pStyle w:val="Szvegtrzs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gyűjtőkörünkbe nem tartozó tudományterületek felsőoktatási tankönyvei (például matematika tankönyv), ismeretterjesztő könyvei (például a számítástechnika területéről), </w:t>
      </w:r>
      <w:proofErr w:type="spellStart"/>
      <w:r>
        <w:rPr>
          <w:sz w:val="24"/>
          <w:szCs w:val="24"/>
        </w:rPr>
        <w:t>brossurák</w:t>
      </w:r>
      <w:proofErr w:type="spellEnd"/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Szvegtrzs"/>
        <w:spacing w:after="0"/>
        <w:rPr>
          <w:sz w:val="24"/>
          <w:szCs w:val="24"/>
        </w:rPr>
      </w:pPr>
    </w:p>
    <w:p w:rsidR="008C24B8" w:rsidRDefault="008C24B8" w:rsidP="008C24B8">
      <w:pPr>
        <w:pStyle w:val="Alcm"/>
        <w:rPr>
          <w:u w:val="single"/>
        </w:rPr>
      </w:pPr>
      <w:r>
        <w:rPr>
          <w:u w:val="single"/>
        </w:rPr>
        <w:t>Gyakorlati szempontok:</w:t>
      </w:r>
    </w:p>
    <w:p w:rsidR="008C24B8" w:rsidRDefault="008C24B8" w:rsidP="008C24B8">
      <w:pPr>
        <w:pStyle w:val="Szvegtrzs"/>
        <w:rPr>
          <w:u w:val="single"/>
        </w:rPr>
      </w:pPr>
    </w:p>
    <w:p w:rsidR="008C24B8" w:rsidRDefault="008C24B8" w:rsidP="008C24B8">
      <w:pPr>
        <w:pStyle w:val="Alcm"/>
      </w:pPr>
      <w:r>
        <w:t>A többkötetes kiadványok esetében az egyes köteteket azonos módon kell apasztani. Dedikált példányok esetében célszerű archív példányként a dedikált példányt meghagyni, amennyiben létezik egy külön X-es példány is.</w:t>
      </w:r>
    </w:p>
    <w:p w:rsidR="008C24B8" w:rsidRDefault="008C24B8" w:rsidP="008C24B8">
      <w:pPr>
        <w:pStyle w:val="Szvegtrzs"/>
      </w:pPr>
    </w:p>
    <w:p w:rsidR="00503A2D" w:rsidRDefault="00503A2D"/>
    <w:p w:rsidR="00F11302" w:rsidRDefault="00F11302"/>
    <w:p w:rsidR="00F11302" w:rsidRDefault="00F11302"/>
    <w:p w:rsidR="00F11302" w:rsidRDefault="00F11302">
      <w:pPr>
        <w:rPr>
          <w:b/>
          <w:sz w:val="28"/>
          <w:szCs w:val="28"/>
        </w:rPr>
      </w:pPr>
      <w:r w:rsidRPr="00F11302">
        <w:rPr>
          <w:b/>
          <w:sz w:val="28"/>
          <w:szCs w:val="28"/>
        </w:rPr>
        <w:lastRenderedPageBreak/>
        <w:t>Munkafolyamat</w:t>
      </w:r>
    </w:p>
    <w:p w:rsidR="00F11302" w:rsidRDefault="00F11302">
      <w:pPr>
        <w:rPr>
          <w:b/>
          <w:sz w:val="28"/>
          <w:szCs w:val="28"/>
        </w:rPr>
      </w:pPr>
    </w:p>
    <w:p w:rsidR="00F11302" w:rsidRDefault="00F11302">
      <w:pPr>
        <w:rPr>
          <w:b/>
          <w:sz w:val="28"/>
          <w:szCs w:val="28"/>
        </w:rPr>
      </w:pPr>
    </w:p>
    <w:p w:rsidR="00F11302" w:rsidRDefault="00F11302" w:rsidP="00F11302">
      <w:pPr>
        <w:pStyle w:val="Listaszerbekezds"/>
        <w:numPr>
          <w:ilvl w:val="0"/>
          <w:numId w:val="10"/>
        </w:numPr>
      </w:pPr>
      <w:r w:rsidRPr="00F11302">
        <w:t xml:space="preserve">Az adott </w:t>
      </w:r>
      <w:r>
        <w:t>számtartományba tartozó művek egyesével történő átnézése</w:t>
      </w:r>
    </w:p>
    <w:p w:rsidR="008C5681" w:rsidRDefault="008C5681" w:rsidP="00F11302">
      <w:pPr>
        <w:pStyle w:val="Listaszerbekezds"/>
        <w:numPr>
          <w:ilvl w:val="0"/>
          <w:numId w:val="10"/>
        </w:numPr>
      </w:pPr>
      <w:r>
        <w:t>Az apasztásra javasolt könyv lefordítása</w:t>
      </w:r>
    </w:p>
    <w:p w:rsidR="008C5681" w:rsidRDefault="008C5681" w:rsidP="00F11302">
      <w:pPr>
        <w:pStyle w:val="Listaszerbekezds"/>
        <w:numPr>
          <w:ilvl w:val="0"/>
          <w:numId w:val="10"/>
        </w:numPr>
      </w:pPr>
      <w:r>
        <w:t>Az apasztásra javasolt könyv leltári számának felírása</w:t>
      </w:r>
    </w:p>
    <w:p w:rsidR="008C5681" w:rsidRDefault="008C5681" w:rsidP="008C5681"/>
    <w:p w:rsidR="008C5681" w:rsidRDefault="008C5681" w:rsidP="008C5681">
      <w:r>
        <w:t>Ellenőrzés után:</w:t>
      </w:r>
    </w:p>
    <w:p w:rsidR="008C5681" w:rsidRDefault="008C5681" w:rsidP="008C5681"/>
    <w:p w:rsidR="008C5681" w:rsidRDefault="008C5681" w:rsidP="008C5681">
      <w:pPr>
        <w:pStyle w:val="Listaszerbekezds"/>
        <w:numPr>
          <w:ilvl w:val="0"/>
          <w:numId w:val="11"/>
        </w:numPr>
      </w:pPr>
      <w:r>
        <w:t>Az egyedi leltári nyilvántartásból az apasztásra javasolt könyvek leltárlapjainak kiemelése</w:t>
      </w:r>
    </w:p>
    <w:p w:rsidR="008C5681" w:rsidRDefault="008C5681" w:rsidP="008C5681">
      <w:pPr>
        <w:pStyle w:val="Listaszerbekezds"/>
        <w:numPr>
          <w:ilvl w:val="0"/>
          <w:numId w:val="11"/>
        </w:numPr>
      </w:pPr>
      <w:r>
        <w:t>A leltárlapok alapján lista készítése (leltári szám, szerző, cím, hely, kiadó, kiadási év, ár)</w:t>
      </w:r>
    </w:p>
    <w:p w:rsidR="008C5681" w:rsidRDefault="008C5681" w:rsidP="008C5681">
      <w:pPr>
        <w:pStyle w:val="Listaszerbekezds"/>
      </w:pPr>
    </w:p>
    <w:p w:rsidR="008C5681" w:rsidRDefault="008C5681" w:rsidP="008C5681">
      <w:r>
        <w:t xml:space="preserve">Az elkészült listát a fenntartóval engedélyeztetni kell. Az engedélyezés után a jegyzék fogyási naplószámot kap. </w:t>
      </w:r>
    </w:p>
    <w:p w:rsidR="004439CF" w:rsidRDefault="004439CF" w:rsidP="008C5681"/>
    <w:p w:rsidR="008C5681" w:rsidRDefault="008C5681" w:rsidP="008C5681">
      <w:pPr>
        <w:pStyle w:val="Listaszerbekezds"/>
        <w:numPr>
          <w:ilvl w:val="0"/>
          <w:numId w:val="12"/>
        </w:numPr>
      </w:pPr>
      <w:r>
        <w:t xml:space="preserve">A </w:t>
      </w:r>
      <w:r w:rsidR="004439CF">
        <w:t xml:space="preserve">fogyási </w:t>
      </w:r>
      <w:r>
        <w:t>naplószámot az egyedi leltárlapra rá kell vezetni</w:t>
      </w:r>
    </w:p>
    <w:p w:rsidR="008C5681" w:rsidRDefault="008C5681" w:rsidP="008C5681">
      <w:pPr>
        <w:pStyle w:val="Listaszerbekezds"/>
        <w:numPr>
          <w:ilvl w:val="0"/>
          <w:numId w:val="12"/>
        </w:numPr>
      </w:pPr>
      <w:r>
        <w:t>A leltárlap alapján a fogyást jelölni kell a cédulakatalógusban és az adatbázisban</w:t>
      </w:r>
    </w:p>
    <w:p w:rsidR="008C5681" w:rsidRDefault="008C5681" w:rsidP="008C5681">
      <w:pPr>
        <w:pStyle w:val="Listaszerbekezds"/>
        <w:numPr>
          <w:ilvl w:val="0"/>
          <w:numId w:val="12"/>
        </w:numPr>
      </w:pPr>
      <w:r>
        <w:t>Leltárlap visszaosztása</w:t>
      </w:r>
    </w:p>
    <w:p w:rsidR="004439CF" w:rsidRDefault="004439CF" w:rsidP="004439CF"/>
    <w:p w:rsidR="004439CF" w:rsidRDefault="004439CF" w:rsidP="004439CF">
      <w:r>
        <w:t>Az apasztási jegyzéket a könyvtári rendszerbe ki kell ajánlani – a listát megküldjük a Könyvtári Intézet munkatársának, honlapjukon meghatározott ideig közzéteszik. Ezalatt lehetséges, hogy érkeznek igények, ezért az apasztott könyvek a határidő végéig a helyükön maradnak.</w:t>
      </w:r>
    </w:p>
    <w:p w:rsidR="004439CF" w:rsidRDefault="004439CF" w:rsidP="004439CF"/>
    <w:p w:rsidR="004439CF" w:rsidRDefault="004439CF" w:rsidP="004439CF">
      <w:pPr>
        <w:pStyle w:val="Listaszerbekezds"/>
        <w:numPr>
          <w:ilvl w:val="0"/>
          <w:numId w:val="13"/>
        </w:numPr>
      </w:pPr>
      <w:r>
        <w:t>Apasztott könyvek kiemelése a helyükről</w:t>
      </w:r>
    </w:p>
    <w:p w:rsidR="004439CF" w:rsidRDefault="004439CF" w:rsidP="004439CF">
      <w:pPr>
        <w:pStyle w:val="Listaszerbekezds"/>
        <w:numPr>
          <w:ilvl w:val="0"/>
          <w:numId w:val="13"/>
        </w:numPr>
      </w:pPr>
      <w:r>
        <w:t>„Állományból törölve” bélyegzővel pecsételés</w:t>
      </w:r>
    </w:p>
    <w:p w:rsidR="004439CF" w:rsidRDefault="004439CF" w:rsidP="004439CF">
      <w:pPr>
        <w:pStyle w:val="Listaszerbekezds"/>
        <w:numPr>
          <w:ilvl w:val="0"/>
          <w:numId w:val="13"/>
        </w:numPr>
      </w:pPr>
      <w:r>
        <w:t>Raktári állomány rukkolása</w:t>
      </w:r>
    </w:p>
    <w:p w:rsidR="008C5681" w:rsidRDefault="008C5681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/>
    <w:p w:rsidR="004439CF" w:rsidRDefault="004439CF" w:rsidP="008C5681">
      <w:pPr>
        <w:rPr>
          <w:b/>
          <w:sz w:val="28"/>
          <w:szCs w:val="28"/>
        </w:rPr>
      </w:pPr>
      <w:r w:rsidRPr="004439CF">
        <w:rPr>
          <w:b/>
          <w:sz w:val="28"/>
          <w:szCs w:val="28"/>
        </w:rPr>
        <w:lastRenderedPageBreak/>
        <w:t>Az apasztás első ütemének tervezete</w:t>
      </w:r>
    </w:p>
    <w:p w:rsidR="004439CF" w:rsidRDefault="004439CF" w:rsidP="008C5681">
      <w:pPr>
        <w:rPr>
          <w:b/>
          <w:sz w:val="28"/>
          <w:szCs w:val="28"/>
        </w:rPr>
      </w:pPr>
    </w:p>
    <w:p w:rsidR="004439CF" w:rsidRDefault="004439CF" w:rsidP="008C5681">
      <w:pPr>
        <w:rPr>
          <w:b/>
          <w:sz w:val="28"/>
          <w:szCs w:val="28"/>
        </w:rPr>
      </w:pPr>
    </w:p>
    <w:p w:rsidR="004439CF" w:rsidRDefault="004439CF" w:rsidP="008C5681">
      <w:pPr>
        <w:rPr>
          <w:u w:val="single"/>
        </w:rPr>
      </w:pPr>
      <w:r w:rsidRPr="004439CF">
        <w:rPr>
          <w:u w:val="single"/>
        </w:rPr>
        <w:t>40.000 számtartomány</w:t>
      </w:r>
    </w:p>
    <w:p w:rsidR="004439CF" w:rsidRDefault="004439CF" w:rsidP="008C5681">
      <w:pPr>
        <w:rPr>
          <w:u w:val="single"/>
        </w:rPr>
      </w:pPr>
    </w:p>
    <w:p w:rsidR="004439CF" w:rsidRDefault="004439CF" w:rsidP="008C5681">
      <w:r w:rsidRPr="004439CF">
        <w:t>Gábris Gabriella – Salamon Anna</w:t>
      </w:r>
    </w:p>
    <w:p w:rsidR="004439CF" w:rsidRDefault="004439CF" w:rsidP="008C5681"/>
    <w:p w:rsidR="004439CF" w:rsidRDefault="004439CF" w:rsidP="008C5681"/>
    <w:p w:rsidR="004439CF" w:rsidRPr="004439CF" w:rsidRDefault="004439CF" w:rsidP="008C5681">
      <w:pPr>
        <w:rPr>
          <w:u w:val="single"/>
        </w:rPr>
      </w:pPr>
      <w:r w:rsidRPr="004439CF">
        <w:rPr>
          <w:u w:val="single"/>
        </w:rPr>
        <w:t>100.000 számtartomány</w:t>
      </w:r>
    </w:p>
    <w:p w:rsidR="004439CF" w:rsidRDefault="004439CF" w:rsidP="008C5681"/>
    <w:p w:rsidR="004439CF" w:rsidRDefault="004439CF" w:rsidP="004439CF">
      <w:pPr>
        <w:pStyle w:val="Listaszerbekezds"/>
        <w:numPr>
          <w:ilvl w:val="0"/>
          <w:numId w:val="14"/>
        </w:numPr>
      </w:pPr>
      <w:r>
        <w:t xml:space="preserve">100.000 – 108.199:  </w:t>
      </w:r>
      <w:proofErr w:type="spellStart"/>
      <w:r>
        <w:t>Bognár-Nagy</w:t>
      </w:r>
      <w:proofErr w:type="spellEnd"/>
      <w:r>
        <w:t xml:space="preserve"> Mária – </w:t>
      </w:r>
      <w:proofErr w:type="spellStart"/>
      <w:r>
        <w:t>Mizera</w:t>
      </w:r>
      <w:proofErr w:type="spellEnd"/>
      <w:r>
        <w:t xml:space="preserve"> Tamás</w:t>
      </w:r>
    </w:p>
    <w:p w:rsidR="004439CF" w:rsidRDefault="004439CF" w:rsidP="004439CF">
      <w:pPr>
        <w:pStyle w:val="Listaszerbekezds"/>
        <w:numPr>
          <w:ilvl w:val="0"/>
          <w:numId w:val="14"/>
        </w:numPr>
      </w:pPr>
      <w:r>
        <w:t xml:space="preserve">108.200 – 118.800:  </w:t>
      </w:r>
      <w:proofErr w:type="spellStart"/>
      <w:r>
        <w:t>Dömsödy</w:t>
      </w:r>
      <w:proofErr w:type="spellEnd"/>
      <w:r>
        <w:t xml:space="preserve"> Andrea – Gacsályi Zsófia</w:t>
      </w:r>
    </w:p>
    <w:p w:rsidR="004439CF" w:rsidRDefault="004439CF" w:rsidP="004439CF"/>
    <w:p w:rsidR="004439CF" w:rsidRPr="004439CF" w:rsidRDefault="004439CF" w:rsidP="004439CF">
      <w:pPr>
        <w:rPr>
          <w:u w:val="single"/>
        </w:rPr>
      </w:pPr>
      <w:r w:rsidRPr="004439CF">
        <w:rPr>
          <w:u w:val="single"/>
        </w:rPr>
        <w:t>200.000 számtartomány</w:t>
      </w:r>
    </w:p>
    <w:p w:rsidR="008C5681" w:rsidRDefault="008C5681" w:rsidP="008C5681"/>
    <w:p w:rsidR="004439CF" w:rsidRDefault="00C6348D" w:rsidP="004439CF">
      <w:pPr>
        <w:pStyle w:val="Listaszerbekezds"/>
        <w:numPr>
          <w:ilvl w:val="0"/>
          <w:numId w:val="14"/>
        </w:numPr>
      </w:pPr>
      <w:r>
        <w:t xml:space="preserve">200.000 – </w:t>
      </w:r>
      <w:proofErr w:type="spellStart"/>
      <w:r>
        <w:t>től</w:t>
      </w:r>
      <w:proofErr w:type="spellEnd"/>
      <w:r>
        <w:t xml:space="preserve"> a szürke tömörraktár, első 4,5 kocsi</w:t>
      </w:r>
      <w:proofErr w:type="gramStart"/>
      <w:r>
        <w:t>:  Pallos</w:t>
      </w:r>
      <w:proofErr w:type="gramEnd"/>
      <w:r>
        <w:t xml:space="preserve"> Zsuzsanna – Bakó Katalin</w:t>
      </w:r>
    </w:p>
    <w:p w:rsidR="00C6348D" w:rsidRDefault="00C6348D" w:rsidP="004439CF">
      <w:pPr>
        <w:pStyle w:val="Listaszerbekezds"/>
        <w:numPr>
          <w:ilvl w:val="0"/>
          <w:numId w:val="14"/>
        </w:numPr>
      </w:pPr>
      <w:r>
        <w:t xml:space="preserve"> - </w:t>
      </w:r>
      <w:proofErr w:type="gramStart"/>
      <w:r>
        <w:t>„ -</w:t>
      </w:r>
      <w:proofErr w:type="gramEnd"/>
      <w:r>
        <w:t xml:space="preserve">  </w:t>
      </w:r>
      <w:r>
        <w:tab/>
      </w:r>
      <w:r>
        <w:tab/>
        <w:t>második 4,5 kocsi:</w:t>
      </w:r>
      <w:r>
        <w:tab/>
      </w:r>
      <w:r>
        <w:tab/>
      </w:r>
      <w:r>
        <w:tab/>
        <w:t>Goda Beatrix – Nagy Ildikó</w:t>
      </w:r>
    </w:p>
    <w:p w:rsidR="00C6348D" w:rsidRDefault="00C6348D" w:rsidP="00C6348D"/>
    <w:p w:rsidR="00C6348D" w:rsidRDefault="00C6348D" w:rsidP="00C6348D">
      <w:pPr>
        <w:rPr>
          <w:u w:val="single"/>
        </w:rPr>
      </w:pPr>
      <w:r w:rsidRPr="00C6348D">
        <w:rPr>
          <w:u w:val="single"/>
        </w:rPr>
        <w:t>300.000 számtar</w:t>
      </w:r>
      <w:r>
        <w:rPr>
          <w:u w:val="single"/>
        </w:rPr>
        <w:t>t</w:t>
      </w:r>
      <w:r w:rsidRPr="00C6348D">
        <w:rPr>
          <w:u w:val="single"/>
        </w:rPr>
        <w:t>omány</w:t>
      </w:r>
      <w:bookmarkStart w:id="0" w:name="_GoBack"/>
      <w:bookmarkEnd w:id="0"/>
    </w:p>
    <w:p w:rsidR="00C6348D" w:rsidRDefault="00C6348D" w:rsidP="00C6348D">
      <w:pPr>
        <w:rPr>
          <w:u w:val="single"/>
        </w:rPr>
      </w:pPr>
    </w:p>
    <w:p w:rsidR="00C6348D" w:rsidRDefault="00C6348D" w:rsidP="00C6348D">
      <w:pPr>
        <w:pStyle w:val="Listaszerbekezds"/>
        <w:numPr>
          <w:ilvl w:val="0"/>
          <w:numId w:val="14"/>
        </w:numPr>
      </w:pPr>
      <w:r w:rsidRPr="00C6348D">
        <w:t>300</w:t>
      </w:r>
      <w:r>
        <w:t>.000 – 306.600:   Csillag Beáta – Tímár Bence</w:t>
      </w:r>
    </w:p>
    <w:p w:rsidR="00C6348D" w:rsidRDefault="00C6348D" w:rsidP="00C6348D">
      <w:pPr>
        <w:pStyle w:val="Listaszerbekezds"/>
        <w:numPr>
          <w:ilvl w:val="0"/>
          <w:numId w:val="14"/>
        </w:numPr>
      </w:pPr>
      <w:r>
        <w:t xml:space="preserve">306.601 </w:t>
      </w:r>
      <w:r>
        <w:t>–</w:t>
      </w:r>
      <w:r>
        <w:t xml:space="preserve"> 314.500:   Turiné Forgács Kinga – Domokos Dóra</w:t>
      </w:r>
    </w:p>
    <w:p w:rsidR="00C6348D" w:rsidRDefault="00C6348D" w:rsidP="00C6348D"/>
    <w:p w:rsidR="00C6348D" w:rsidRPr="00C6348D" w:rsidRDefault="00C6348D" w:rsidP="00C6348D">
      <w:pPr>
        <w:rPr>
          <w:u w:val="single"/>
        </w:rPr>
      </w:pPr>
      <w:r w:rsidRPr="00C6348D">
        <w:rPr>
          <w:u w:val="single"/>
        </w:rPr>
        <w:t>Tankönyv (600.000 számtartomány)</w:t>
      </w:r>
    </w:p>
    <w:p w:rsidR="00F11302" w:rsidRDefault="00F11302"/>
    <w:p w:rsidR="00C6348D" w:rsidRDefault="00C6348D">
      <w:r>
        <w:t>Szabó Károly – Szabó Éva</w:t>
      </w:r>
    </w:p>
    <w:p w:rsidR="00C6348D" w:rsidRDefault="00C6348D"/>
    <w:p w:rsidR="00C6348D" w:rsidRDefault="00C6348D">
      <w:pPr>
        <w:rPr>
          <w:u w:val="single"/>
        </w:rPr>
      </w:pPr>
      <w:r w:rsidRPr="00C6348D">
        <w:rPr>
          <w:u w:val="single"/>
        </w:rPr>
        <w:t>Folyóiratok (700.000 számtartomány)</w:t>
      </w:r>
    </w:p>
    <w:p w:rsidR="00C6348D" w:rsidRDefault="00C6348D">
      <w:pPr>
        <w:rPr>
          <w:u w:val="single"/>
        </w:rPr>
      </w:pPr>
    </w:p>
    <w:p w:rsidR="00C6348D" w:rsidRDefault="00C6348D">
      <w:r>
        <w:t>Varga Katalin – Borostyáni Gézáné</w:t>
      </w:r>
    </w:p>
    <w:p w:rsidR="00C6348D" w:rsidRPr="00C6348D" w:rsidRDefault="00C6348D"/>
    <w:sectPr w:rsidR="00C6348D" w:rsidRPr="00C63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2"/>
      <w:numFmt w:val="bullet"/>
      <w:lvlText w:val="–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1BC7AAD"/>
    <w:multiLevelType w:val="hybridMultilevel"/>
    <w:tmpl w:val="087AB0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828B8"/>
    <w:multiLevelType w:val="hybridMultilevel"/>
    <w:tmpl w:val="9E2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30F5"/>
    <w:multiLevelType w:val="hybridMultilevel"/>
    <w:tmpl w:val="A1CCA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548A6"/>
    <w:multiLevelType w:val="hybridMultilevel"/>
    <w:tmpl w:val="80A0E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90A4C"/>
    <w:multiLevelType w:val="hybridMultilevel"/>
    <w:tmpl w:val="F990A42E"/>
    <w:lvl w:ilvl="0" w:tplc="0BE48912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0767F"/>
    <w:multiLevelType w:val="hybridMultilevel"/>
    <w:tmpl w:val="64245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B8"/>
    <w:rsid w:val="004439CF"/>
    <w:rsid w:val="004B0A28"/>
    <w:rsid w:val="00503A2D"/>
    <w:rsid w:val="00515A5A"/>
    <w:rsid w:val="008C24B8"/>
    <w:rsid w:val="008C5681"/>
    <w:rsid w:val="00C6348D"/>
    <w:rsid w:val="00F1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376D-7865-487A-80ED-949F1F91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C24B8"/>
    <w:pPr>
      <w:suppressAutoHyphens/>
      <w:spacing w:after="120"/>
    </w:pPr>
    <w:rPr>
      <w:sz w:val="20"/>
      <w:szCs w:val="20"/>
      <w:lang/>
    </w:rPr>
  </w:style>
  <w:style w:type="character" w:customStyle="1" w:styleId="SzvegtrzsChar">
    <w:name w:val="Szövegtörzs Char"/>
    <w:basedOn w:val="Bekezdsalapbettpusa"/>
    <w:link w:val="Szvegtrzs"/>
    <w:rsid w:val="008C24B8"/>
    <w:rPr>
      <w:rFonts w:ascii="Times New Roman" w:eastAsia="Times New Roman" w:hAnsi="Times New Roman" w:cs="Times New Roman"/>
      <w:sz w:val="20"/>
      <w:szCs w:val="20"/>
      <w:lang/>
    </w:rPr>
  </w:style>
  <w:style w:type="paragraph" w:styleId="Cm">
    <w:name w:val="Title"/>
    <w:basedOn w:val="Norml"/>
    <w:next w:val="Alcm"/>
    <w:link w:val="CmChar"/>
    <w:qFormat/>
    <w:rsid w:val="008C24B8"/>
    <w:pPr>
      <w:suppressAutoHyphens/>
      <w:jc w:val="center"/>
    </w:pPr>
    <w:rPr>
      <w:b/>
      <w:szCs w:val="20"/>
      <w:lang/>
    </w:rPr>
  </w:style>
  <w:style w:type="character" w:customStyle="1" w:styleId="CmChar">
    <w:name w:val="Cím Char"/>
    <w:basedOn w:val="Bekezdsalapbettpusa"/>
    <w:link w:val="Cm"/>
    <w:rsid w:val="008C24B8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lcm">
    <w:name w:val="Subtitle"/>
    <w:basedOn w:val="Norml"/>
    <w:next w:val="Szvegtrzs"/>
    <w:link w:val="AlcmChar"/>
    <w:qFormat/>
    <w:rsid w:val="008C24B8"/>
    <w:pPr>
      <w:suppressAutoHyphens/>
    </w:pPr>
    <w:rPr>
      <w:szCs w:val="20"/>
      <w:lang/>
    </w:rPr>
  </w:style>
  <w:style w:type="character" w:customStyle="1" w:styleId="AlcmChar">
    <w:name w:val="Alcím Char"/>
    <w:basedOn w:val="Bekezdsalapbettpusa"/>
    <w:link w:val="Alcm"/>
    <w:rsid w:val="008C24B8"/>
    <w:rPr>
      <w:rFonts w:ascii="Times New Roman" w:eastAsia="Times New Roman" w:hAnsi="Times New Roman" w:cs="Times New Roman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F1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812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3</cp:revision>
  <dcterms:created xsi:type="dcterms:W3CDTF">2019-06-24T12:09:00Z</dcterms:created>
  <dcterms:modified xsi:type="dcterms:W3CDTF">2019-06-24T12:56:00Z</dcterms:modified>
</cp:coreProperties>
</file>