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A3" w:rsidRPr="00110554" w:rsidRDefault="00110554" w:rsidP="00110554">
      <w:pPr>
        <w:jc w:val="center"/>
        <w:rPr>
          <w:b/>
        </w:rPr>
      </w:pPr>
      <w:proofErr w:type="spellStart"/>
      <w:r w:rsidRPr="00110554">
        <w:rPr>
          <w:b/>
        </w:rPr>
        <w:t>Tárgyszómegbeszélés</w:t>
      </w:r>
      <w:proofErr w:type="spellEnd"/>
    </w:p>
    <w:p w:rsidR="00110554" w:rsidRDefault="00110554" w:rsidP="00110554">
      <w:pPr>
        <w:jc w:val="center"/>
      </w:pPr>
      <w:r w:rsidRPr="00110554">
        <w:t>Emlékeztető a 2019. május 27-én tartott értekezletről</w:t>
      </w:r>
    </w:p>
    <w:p w:rsidR="00110554" w:rsidRDefault="00110554" w:rsidP="00110554">
      <w:pPr>
        <w:jc w:val="center"/>
      </w:pPr>
      <w:r>
        <w:t>(Szakcsoportok: 24, 31, 32, 353)</w:t>
      </w:r>
    </w:p>
    <w:p w:rsidR="00110554" w:rsidRDefault="00110554" w:rsidP="00110554">
      <w:pPr>
        <w:jc w:val="center"/>
      </w:pPr>
    </w:p>
    <w:p w:rsidR="00110554" w:rsidRPr="00EC379B" w:rsidRDefault="00110554" w:rsidP="00110554">
      <w:pPr>
        <w:rPr>
          <w:u w:val="single"/>
        </w:rPr>
      </w:pPr>
      <w:r w:rsidRPr="00EC379B">
        <w:rPr>
          <w:u w:val="single"/>
        </w:rPr>
        <w:t>Törölt tárgyszó:</w:t>
      </w:r>
    </w:p>
    <w:p w:rsidR="00110554" w:rsidRDefault="00110554" w:rsidP="00110554"/>
    <w:p w:rsidR="00110554" w:rsidRDefault="00110554" w:rsidP="00110554">
      <w:proofErr w:type="gramStart"/>
      <w:r>
        <w:t>aula</w:t>
      </w:r>
      <w:proofErr w:type="gramEnd"/>
    </w:p>
    <w:p w:rsidR="00110554" w:rsidRDefault="00110554" w:rsidP="00110554">
      <w:proofErr w:type="gramStart"/>
      <w:r>
        <w:t>belső</w:t>
      </w:r>
      <w:proofErr w:type="gramEnd"/>
      <w:r>
        <w:t xml:space="preserve"> tér</w:t>
      </w:r>
    </w:p>
    <w:p w:rsidR="00110554" w:rsidRDefault="00110554" w:rsidP="00110554">
      <w:proofErr w:type="gramStart"/>
      <w:r>
        <w:t>biológiai</w:t>
      </w:r>
      <w:proofErr w:type="gramEnd"/>
      <w:r>
        <w:t xml:space="preserve"> laboratórium</w:t>
      </w:r>
    </w:p>
    <w:p w:rsidR="00110554" w:rsidRDefault="00110554" w:rsidP="00110554">
      <w:proofErr w:type="gramStart"/>
      <w:r>
        <w:t>campus</w:t>
      </w:r>
      <w:proofErr w:type="gramEnd"/>
    </w:p>
    <w:p w:rsidR="00110554" w:rsidRDefault="00110554" w:rsidP="00110554">
      <w:proofErr w:type="gramStart"/>
      <w:r>
        <w:t>díszterem</w:t>
      </w:r>
      <w:proofErr w:type="gramEnd"/>
    </w:p>
    <w:p w:rsidR="00110554" w:rsidRDefault="00110554" w:rsidP="00110554">
      <w:proofErr w:type="gramStart"/>
      <w:r>
        <w:t>előadóterem</w:t>
      </w:r>
      <w:proofErr w:type="gramEnd"/>
    </w:p>
    <w:p w:rsidR="00110554" w:rsidRDefault="00110554" w:rsidP="00110554">
      <w:proofErr w:type="gramStart"/>
      <w:r>
        <w:t>faliújság</w:t>
      </w:r>
      <w:proofErr w:type="gramEnd"/>
    </w:p>
    <w:p w:rsidR="00110554" w:rsidRDefault="00110554" w:rsidP="00110554">
      <w:proofErr w:type="gramStart"/>
      <w:r>
        <w:t>fizikai</w:t>
      </w:r>
      <w:proofErr w:type="gramEnd"/>
      <w:r>
        <w:t xml:space="preserve"> laboratórium</w:t>
      </w:r>
    </w:p>
    <w:p w:rsidR="00110554" w:rsidRDefault="00110554" w:rsidP="00110554">
      <w:proofErr w:type="gramStart"/>
      <w:r>
        <w:t>gépjármű</w:t>
      </w:r>
      <w:proofErr w:type="gramEnd"/>
    </w:p>
    <w:p w:rsidR="00110554" w:rsidRDefault="00110554" w:rsidP="00110554">
      <w:proofErr w:type="gramStart"/>
      <w:r>
        <w:t>gépterem</w:t>
      </w:r>
      <w:proofErr w:type="gramEnd"/>
    </w:p>
    <w:p w:rsidR="00110554" w:rsidRDefault="00110554" w:rsidP="00110554">
      <w:proofErr w:type="gramStart"/>
      <w:r>
        <w:t>gyakorlati</w:t>
      </w:r>
      <w:proofErr w:type="gramEnd"/>
      <w:r>
        <w:t xml:space="preserve"> terem</w:t>
      </w:r>
    </w:p>
    <w:p w:rsidR="00110554" w:rsidRDefault="00110554" w:rsidP="00110554">
      <w:proofErr w:type="gramStart"/>
      <w:r>
        <w:t>gyakorlótér</w:t>
      </w:r>
      <w:proofErr w:type="gramEnd"/>
    </w:p>
    <w:p w:rsidR="00110554" w:rsidRDefault="00110554" w:rsidP="00110554">
      <w:proofErr w:type="gramStart"/>
      <w:r>
        <w:t>hangszigetelés</w:t>
      </w:r>
      <w:proofErr w:type="gramEnd"/>
    </w:p>
    <w:p w:rsidR="00110554" w:rsidRDefault="00110554" w:rsidP="00110554">
      <w:proofErr w:type="gramStart"/>
      <w:r>
        <w:t>hirdetőtábla</w:t>
      </w:r>
      <w:proofErr w:type="gramEnd"/>
    </w:p>
    <w:p w:rsidR="00110554" w:rsidRDefault="00110554" w:rsidP="00110554">
      <w:proofErr w:type="gramStart"/>
      <w:r>
        <w:t>hőmérséklet</w:t>
      </w:r>
      <w:proofErr w:type="gramEnd"/>
    </w:p>
    <w:p w:rsidR="00110554" w:rsidRDefault="00110554" w:rsidP="00110554">
      <w:proofErr w:type="gramStart"/>
      <w:r>
        <w:t>iskolai</w:t>
      </w:r>
      <w:proofErr w:type="gramEnd"/>
      <w:r>
        <w:t xml:space="preserve"> uszoda</w:t>
      </w:r>
    </w:p>
    <w:p w:rsidR="00110554" w:rsidRDefault="00110554" w:rsidP="00110554">
      <w:proofErr w:type="gramStart"/>
      <w:r>
        <w:t>takarékpénztár</w:t>
      </w:r>
      <w:proofErr w:type="gramEnd"/>
    </w:p>
    <w:p w:rsidR="00110554" w:rsidRDefault="00110554" w:rsidP="00110554">
      <w:proofErr w:type="gramStart"/>
      <w:r>
        <w:t>tanbolt</w:t>
      </w:r>
      <w:proofErr w:type="gramEnd"/>
    </w:p>
    <w:p w:rsidR="00110554" w:rsidRDefault="00110554" w:rsidP="00110554">
      <w:proofErr w:type="spellStart"/>
      <w:r>
        <w:t>indoktrináció</w:t>
      </w:r>
      <w:proofErr w:type="spellEnd"/>
    </w:p>
    <w:p w:rsidR="00110554" w:rsidRDefault="00110554" w:rsidP="00110554">
      <w:proofErr w:type="gramStart"/>
      <w:r>
        <w:t>emberi</w:t>
      </w:r>
      <w:proofErr w:type="gramEnd"/>
      <w:r>
        <w:t xml:space="preserve"> kapcsolat</w:t>
      </w:r>
    </w:p>
    <w:p w:rsidR="00110554" w:rsidRDefault="00110554" w:rsidP="00110554">
      <w:proofErr w:type="gramStart"/>
      <w:r>
        <w:t>patriotizmus</w:t>
      </w:r>
      <w:proofErr w:type="gramEnd"/>
      <w:r>
        <w:t xml:space="preserve"> Lásd hazaszeretet</w:t>
      </w:r>
    </w:p>
    <w:p w:rsidR="00110554" w:rsidRDefault="00110554" w:rsidP="00110554">
      <w:proofErr w:type="gramStart"/>
      <w:r>
        <w:t>partnerkapcsolat</w:t>
      </w:r>
      <w:proofErr w:type="gramEnd"/>
    </w:p>
    <w:p w:rsidR="00110554" w:rsidRDefault="00110554" w:rsidP="00110554">
      <w:proofErr w:type="gramStart"/>
      <w:r>
        <w:t>iskola</w:t>
      </w:r>
      <w:proofErr w:type="gramEnd"/>
      <w:r>
        <w:t xml:space="preserve"> kapcsolatai Lásd intézményi kapcsolatok</w:t>
      </w:r>
    </w:p>
    <w:p w:rsidR="00110554" w:rsidRDefault="00110554" w:rsidP="00110554"/>
    <w:p w:rsidR="00110554" w:rsidRDefault="00110554" w:rsidP="00110554"/>
    <w:p w:rsidR="00EC379B" w:rsidRDefault="00110554" w:rsidP="00110554">
      <w:pPr>
        <w:rPr>
          <w:u w:val="single"/>
        </w:rPr>
      </w:pPr>
      <w:r w:rsidRPr="00EC379B">
        <w:rPr>
          <w:u w:val="single"/>
        </w:rPr>
        <w:lastRenderedPageBreak/>
        <w:t>Szakcsoportszám-változások</w:t>
      </w:r>
    </w:p>
    <w:p w:rsidR="00EC379B" w:rsidRDefault="00EC379B" w:rsidP="00110554">
      <w:pPr>
        <w:rPr>
          <w:u w:val="single"/>
        </w:rPr>
      </w:pPr>
    </w:p>
    <w:p w:rsidR="00110554" w:rsidRDefault="00EC379B" w:rsidP="00110554">
      <w:r w:rsidRPr="00EC379B">
        <w:t xml:space="preserve">24-ből kikerült: </w:t>
      </w:r>
    </w:p>
    <w:p w:rsidR="00EC379B" w:rsidRDefault="00EC379B" w:rsidP="00110554">
      <w:proofErr w:type="gramStart"/>
      <w:r>
        <w:t>felújítás</w:t>
      </w:r>
      <w:proofErr w:type="gramEnd"/>
      <w:r>
        <w:t xml:space="preserve"> 801</w:t>
      </w:r>
    </w:p>
    <w:p w:rsidR="00EC379B" w:rsidRDefault="00EC379B" w:rsidP="00110554">
      <w:proofErr w:type="gramStart"/>
      <w:r>
        <w:t>játékgyűjtemény</w:t>
      </w:r>
      <w:proofErr w:type="gramEnd"/>
      <w:r>
        <w:t xml:space="preserve">  541</w:t>
      </w:r>
    </w:p>
    <w:p w:rsidR="00EC379B" w:rsidRDefault="00EC379B" w:rsidP="00110554">
      <w:proofErr w:type="gramStart"/>
      <w:r>
        <w:t>karbantartás</w:t>
      </w:r>
      <w:proofErr w:type="gramEnd"/>
      <w:r>
        <w:t xml:space="preserve">  801</w:t>
      </w:r>
    </w:p>
    <w:p w:rsidR="00EC379B" w:rsidRDefault="00EC379B" w:rsidP="00110554">
      <w:proofErr w:type="gramStart"/>
      <w:r>
        <w:t>rádió</w:t>
      </w:r>
      <w:proofErr w:type="gramEnd"/>
      <w:r>
        <w:t xml:space="preserve">  75</w:t>
      </w:r>
    </w:p>
    <w:p w:rsidR="00EC379B" w:rsidRDefault="00EC379B" w:rsidP="00110554">
      <w:proofErr w:type="gramStart"/>
      <w:r>
        <w:t>taneszköz-kiállítás</w:t>
      </w:r>
      <w:proofErr w:type="gramEnd"/>
      <w:r>
        <w:t xml:space="preserve">  211</w:t>
      </w:r>
    </w:p>
    <w:p w:rsidR="00EC379B" w:rsidRDefault="00EC379B" w:rsidP="00110554">
      <w:proofErr w:type="gramStart"/>
      <w:r>
        <w:t>tankönyvkiállítás</w:t>
      </w:r>
      <w:proofErr w:type="gramEnd"/>
      <w:r>
        <w:t xml:space="preserve">  211</w:t>
      </w:r>
    </w:p>
    <w:p w:rsidR="00EC379B" w:rsidRPr="00EC379B" w:rsidRDefault="00EC379B" w:rsidP="00110554">
      <w:r>
        <w:t>tanszermúzeum  215</w:t>
      </w:r>
      <w:bookmarkStart w:id="0" w:name="_GoBack"/>
      <w:bookmarkEnd w:id="0"/>
    </w:p>
    <w:p w:rsidR="00110554" w:rsidRDefault="00110554" w:rsidP="00110554">
      <w:r>
        <w:t xml:space="preserve">A 31 szakcsoportszám alatt nem maradt tárgyszó, tartalmi szempontok szerint kerültek áthelyezésre főleg a 724 és a 727 szakcsoport valamelyik részterületére. A 31 szakcsoport </w:t>
      </w:r>
      <w:r w:rsidR="00EC379B">
        <w:t xml:space="preserve">nem szűnt meg, </w:t>
      </w:r>
      <w:r>
        <w:t>osztály</w:t>
      </w:r>
      <w:r w:rsidR="00EC379B">
        <w:t>ozásra továbbra is használható!</w:t>
      </w:r>
    </w:p>
    <w:p w:rsidR="00EC379B" w:rsidRDefault="00EC379B" w:rsidP="00110554">
      <w:r>
        <w:t xml:space="preserve">(Az egyes szakcsoportváltozások át vannak vezetve a tárgyszójegyzék-adatbázisban, ott megkereshető, itt tételesen nem sorolom fel, nagyon sok lenne) </w:t>
      </w:r>
    </w:p>
    <w:p w:rsidR="00EC379B" w:rsidRDefault="00EC379B" w:rsidP="00110554"/>
    <w:p w:rsidR="00EC379B" w:rsidRDefault="00EC379B" w:rsidP="00110554">
      <w:pPr>
        <w:rPr>
          <w:i/>
        </w:rPr>
      </w:pPr>
      <w:r>
        <w:t xml:space="preserve">A 353 szakcsoport megnevezése: </w:t>
      </w:r>
      <w:r>
        <w:rPr>
          <w:i/>
        </w:rPr>
        <w:t>Kiemelt figyelmet igénylő személyek</w:t>
      </w:r>
    </w:p>
    <w:p w:rsidR="00EC379B" w:rsidRDefault="00EC379B" w:rsidP="00110554">
      <w:r>
        <w:t>A szakcsoportban csak az alábbi témakörben maradtak tárgyszavak: hátrányos helyzetű személyek, különleges bánásmódot igénylő (SNI</w:t>
      </w:r>
      <w:proofErr w:type="gramStart"/>
      <w:r>
        <w:t>,BTM</w:t>
      </w:r>
      <w:proofErr w:type="gramEnd"/>
      <w:r>
        <w:t>,tehetséges) személyek.</w:t>
      </w:r>
    </w:p>
    <w:p w:rsidR="00EC379B" w:rsidRDefault="00EC379B" w:rsidP="00110554">
      <w:r>
        <w:t>A szakcsoport egyéb különleges csoportok (pl. nemzetiség, kisebbség, bevándorlók) osztályozására nem használható! Az adatbázis visszamenőleges javítása ebben az értelemben megtörtént.</w:t>
      </w:r>
    </w:p>
    <w:p w:rsidR="00EC379B" w:rsidRDefault="00EC379B" w:rsidP="00110554"/>
    <w:p w:rsidR="00EC379B" w:rsidRPr="00EC379B" w:rsidRDefault="00EC379B" w:rsidP="00110554"/>
    <w:p w:rsidR="00EC379B" w:rsidRPr="00EC379B" w:rsidRDefault="00EC379B" w:rsidP="00110554"/>
    <w:p w:rsidR="00110554" w:rsidRDefault="00110554" w:rsidP="00110554">
      <w:pPr>
        <w:jc w:val="center"/>
      </w:pPr>
    </w:p>
    <w:p w:rsidR="00110554" w:rsidRPr="00110554" w:rsidRDefault="00110554" w:rsidP="00110554"/>
    <w:sectPr w:rsidR="00110554" w:rsidRPr="0011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54"/>
    <w:rsid w:val="00110554"/>
    <w:rsid w:val="00DF7AA3"/>
    <w:rsid w:val="00E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BEA60-ABDA-4073-9667-92A0A105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2019-06-06T14:06:00Z</dcterms:created>
  <dcterms:modified xsi:type="dcterms:W3CDTF">2019-06-06T14:28:00Z</dcterms:modified>
</cp:coreProperties>
</file>