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FFA" w:rsidRPr="003F5980" w:rsidRDefault="00D835F7" w:rsidP="003F5980">
      <w:pPr>
        <w:jc w:val="center"/>
        <w:rPr>
          <w:b/>
          <w:sz w:val="24"/>
          <w:szCs w:val="24"/>
        </w:rPr>
      </w:pPr>
      <w:proofErr w:type="spellStart"/>
      <w:r w:rsidRPr="003F5980">
        <w:rPr>
          <w:b/>
          <w:sz w:val="24"/>
          <w:szCs w:val="24"/>
        </w:rPr>
        <w:t>Tárgyszómegbeszélés</w:t>
      </w:r>
      <w:proofErr w:type="spellEnd"/>
    </w:p>
    <w:p w:rsidR="00D835F7" w:rsidRPr="003F5980" w:rsidRDefault="003F5980" w:rsidP="003F5980">
      <w:pPr>
        <w:jc w:val="center"/>
        <w:rPr>
          <w:b/>
          <w:sz w:val="24"/>
          <w:szCs w:val="24"/>
        </w:rPr>
      </w:pPr>
      <w:r w:rsidRPr="003F5980">
        <w:rPr>
          <w:b/>
          <w:sz w:val="24"/>
          <w:szCs w:val="24"/>
        </w:rPr>
        <w:t>Emlékeztető a 2018.december 10-én és a 2019. január 7-én tartott megbeszélésről</w:t>
      </w:r>
    </w:p>
    <w:p w:rsidR="00D835F7" w:rsidRDefault="00D835F7">
      <w:pPr>
        <w:rPr>
          <w:b/>
        </w:rPr>
      </w:pPr>
    </w:p>
    <w:p w:rsidR="003F5980" w:rsidRDefault="003F5980">
      <w:pPr>
        <w:rPr>
          <w:b/>
        </w:rPr>
      </w:pPr>
    </w:p>
    <w:p w:rsidR="00B026EB" w:rsidRDefault="003F5980">
      <w:r w:rsidRPr="00B026EB">
        <w:rPr>
          <w:u w:val="single"/>
        </w:rPr>
        <w:t>December 10.</w:t>
      </w:r>
      <w:r>
        <w:t xml:space="preserve"> – megbeszélés az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MTA Pedagógiai Tudományos Bizottság terminológiai bizottság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a </w:t>
      </w:r>
      <w:r>
        <w:t>részvételével (</w:t>
      </w:r>
      <w:r>
        <w:t>Kozma Tamás</w:t>
      </w:r>
      <w:r>
        <w:t>,</w:t>
      </w:r>
      <w:r>
        <w:t xml:space="preserve"> Trencsényi László</w:t>
      </w:r>
      <w:r>
        <w:t xml:space="preserve">). A bizottság előzetesen írásos anyagot kapott a tárgyszójegyzék átdolgozásával kapcsolatos, folyamatban lévő munkáról, illetve a felmerült kérdésekről.  A megbeszélésen elhangzott, hogy elsősorban a szakkifejezések pontos tartalmának és kapcsolatainak szakmailag megalapozott meghatározásában várunk segítséget a bizottságtól. A javaslatokat figyelembe véve elkészítjük a tezaurusz tervezett szócikkeit és kapcsolatrendszerét, ezt </w:t>
      </w:r>
      <w:r w:rsidR="00B026EB">
        <w:t xml:space="preserve">pedagógiai szakmai szempontból véleményezi a bizottság. A bizottság részéről elhangzott javaslatok: </w:t>
      </w:r>
    </w:p>
    <w:p w:rsidR="00D835F7" w:rsidRDefault="00B026EB" w:rsidP="00B026EB">
      <w:pPr>
        <w:pStyle w:val="Listaszerbekezds"/>
        <w:numPr>
          <w:ilvl w:val="0"/>
          <w:numId w:val="2"/>
        </w:numPr>
      </w:pPr>
      <w:r>
        <w:t>a neveléstudományi konferenciák absztrakt köteteiből kulcsszavakat lehetne kinyerni, ami segítheti a tárgyszójegyzék teljessé tételét</w:t>
      </w:r>
    </w:p>
    <w:p w:rsidR="00B026EB" w:rsidRDefault="00B026EB" w:rsidP="00B026EB">
      <w:pPr>
        <w:pStyle w:val="Listaszerbekezds"/>
        <w:numPr>
          <w:ilvl w:val="0"/>
          <w:numId w:val="2"/>
        </w:numPr>
      </w:pPr>
      <w:r>
        <w:t>a doktori iskolákkal és a szakmai folyóiratok szerkesztőségeivel fel kellene venni a kapcsolatot annak érdekében, hogy a tárgyszójegyzék ismertségét erősítsük, és javasoljuk, hogy a szerzők vegyék figyelembe publikációjuk kulcsszavazása során</w:t>
      </w:r>
      <w:r w:rsidR="00F66302">
        <w:t>, erről készüljön marketinganyag</w:t>
      </w:r>
    </w:p>
    <w:p w:rsidR="00B026EB" w:rsidRDefault="00B026EB" w:rsidP="00B026EB">
      <w:pPr>
        <w:pStyle w:val="Listaszerbekezds"/>
        <w:numPr>
          <w:ilvl w:val="0"/>
          <w:numId w:val="2"/>
        </w:numPr>
      </w:pPr>
      <w:r>
        <w:t>a tárgyszójegyzék kiemelt helyen szerepeljen az OPKM honlapján, ne csak az OPAC-felületről</w:t>
      </w:r>
    </w:p>
    <w:p w:rsidR="00F66302" w:rsidRDefault="00F66302" w:rsidP="00B026EB">
      <w:pPr>
        <w:pStyle w:val="Listaszerbekezds"/>
        <w:numPr>
          <w:ilvl w:val="0"/>
          <w:numId w:val="2"/>
        </w:numPr>
      </w:pPr>
      <w:r>
        <w:t>az Országos Nevelésügyi Konferencia szervezőivel az OPKM vegye fel a kapcsolatot, hogy előadással jelenhessen meg a szaknyelvi terminológia témájában</w:t>
      </w:r>
    </w:p>
    <w:p w:rsidR="00F66302" w:rsidRDefault="00F66302" w:rsidP="00F66302">
      <w:r>
        <w:t>A bizottság számára január első felében írásban összeállítjuk</w:t>
      </w:r>
      <w:r w:rsidR="009A08E8">
        <w:t xml:space="preserve"> és e-mailben megküldjük</w:t>
      </w:r>
      <w:r>
        <w:t xml:space="preserve"> az első</w:t>
      </w:r>
      <w:r w:rsidR="009A08E8">
        <w:t xml:space="preserve"> kérdéseket. Kozma Tamás jelezte, hogy más ügyben január 2</w:t>
      </w:r>
      <w:r w:rsidR="00B44541">
        <w:t>1</w:t>
      </w:r>
      <w:r w:rsidR="009A08E8">
        <w:t>-</w:t>
      </w:r>
      <w:r w:rsidR="00B44541">
        <w:t>é</w:t>
      </w:r>
      <w:r w:rsidR="009A08E8">
        <w:t xml:space="preserve">n délután az </w:t>
      </w:r>
      <w:proofErr w:type="spellStart"/>
      <w:r w:rsidR="009A08E8">
        <w:t>OPKM-be</w:t>
      </w:r>
      <w:proofErr w:type="spellEnd"/>
      <w:r w:rsidR="009A08E8">
        <w:t xml:space="preserve"> jön, javasoljuk, hogy ez alkalommal egyeztethetünk tárgyszó-kérdésekben is.</w:t>
      </w:r>
    </w:p>
    <w:p w:rsidR="009A08E8" w:rsidRDefault="00B44541" w:rsidP="00F66302">
      <w:pPr>
        <w:rPr>
          <w:b/>
        </w:rPr>
      </w:pPr>
      <w:r>
        <w:rPr>
          <w:b/>
        </w:rPr>
        <w:t>501 szakcsoport</w:t>
      </w:r>
    </w:p>
    <w:p w:rsidR="00B44541" w:rsidRDefault="00B44541" w:rsidP="00F66302">
      <w:pPr>
        <w:rPr>
          <w:b/>
        </w:rPr>
      </w:pPr>
    </w:p>
    <w:p w:rsidR="00B44541" w:rsidRDefault="00B44541" w:rsidP="00F66302">
      <w:proofErr w:type="gramStart"/>
      <w:r>
        <w:t>oktatási</w:t>
      </w:r>
      <w:proofErr w:type="gramEnd"/>
      <w:r>
        <w:t xml:space="preserve"> forma – nem töröljük a tárgyszójegyzékből, mert csoportképzésre alkalmas kifejezés, de tárgyszavazásra nem használjuk</w:t>
      </w:r>
    </w:p>
    <w:p w:rsidR="00B44541" w:rsidRDefault="00B44541" w:rsidP="00F66302"/>
    <w:p w:rsidR="00B44541" w:rsidRDefault="00B44541" w:rsidP="00F66302">
      <w:pPr>
        <w:rPr>
          <w:u w:val="single"/>
        </w:rPr>
      </w:pPr>
      <w:r w:rsidRPr="00B44541">
        <w:rPr>
          <w:u w:val="single"/>
        </w:rPr>
        <w:t>Törölt tárgyszó</w:t>
      </w:r>
    </w:p>
    <w:p w:rsidR="00B44541" w:rsidRDefault="00B44541" w:rsidP="00F66302">
      <w:r>
        <w:t>Maximalizmus</w:t>
      </w:r>
    </w:p>
    <w:p w:rsidR="00B44541" w:rsidRDefault="00B44541" w:rsidP="00F66302">
      <w:r>
        <w:t>Minimalizmus</w:t>
      </w:r>
    </w:p>
    <w:p w:rsidR="00B44541" w:rsidRDefault="00B44541" w:rsidP="00F66302">
      <w:r>
        <w:rPr>
          <w:i/>
        </w:rPr>
        <w:t xml:space="preserve">Graduális tanulmányok </w:t>
      </w:r>
      <w:r>
        <w:t>Ld. Felsőoktatás</w:t>
      </w:r>
    </w:p>
    <w:p w:rsidR="00B44541" w:rsidRDefault="00B44541" w:rsidP="00F66302">
      <w:r>
        <w:rPr>
          <w:i/>
        </w:rPr>
        <w:t xml:space="preserve">Irányító szakasz </w:t>
      </w:r>
      <w:r>
        <w:t>Ld. Átmenet</w:t>
      </w:r>
    </w:p>
    <w:p w:rsidR="00B44541" w:rsidRDefault="00B44541" w:rsidP="00F66302">
      <w:proofErr w:type="spellStart"/>
      <w:r>
        <w:t>Kresz-oktatás</w:t>
      </w:r>
      <w:proofErr w:type="spellEnd"/>
    </w:p>
    <w:p w:rsidR="00B44541" w:rsidRDefault="00B44541" w:rsidP="00F66302">
      <w:r>
        <w:t>Lépcsőzetes képzés</w:t>
      </w:r>
    </w:p>
    <w:p w:rsidR="00B44541" w:rsidRDefault="00B44541" w:rsidP="00F66302">
      <w:r>
        <w:t>Óvodapedagógiai nyári egyetem</w:t>
      </w:r>
    </w:p>
    <w:p w:rsidR="00B44541" w:rsidRDefault="00B44541" w:rsidP="00F66302">
      <w:r>
        <w:t>SZET</w:t>
      </w:r>
    </w:p>
    <w:p w:rsidR="00B44541" w:rsidRDefault="00B44541" w:rsidP="00F66302">
      <w:proofErr w:type="spellStart"/>
      <w:r w:rsidRPr="00B44541">
        <w:rPr>
          <w:i/>
        </w:rPr>
        <w:t>CBE-rendszer</w:t>
      </w:r>
      <w:proofErr w:type="spellEnd"/>
      <w:r>
        <w:t xml:space="preserve"> Ld. Kompetencia alapú oktatás</w:t>
      </w:r>
    </w:p>
    <w:p w:rsidR="00B44541" w:rsidRDefault="00B44541" w:rsidP="00F66302">
      <w:r>
        <w:lastRenderedPageBreak/>
        <w:t>Intenzív képzés</w:t>
      </w:r>
    </w:p>
    <w:p w:rsidR="00B44541" w:rsidRDefault="00B44541" w:rsidP="00F66302">
      <w:r>
        <w:t>Mindenki iskolája</w:t>
      </w:r>
    </w:p>
    <w:p w:rsidR="00B44541" w:rsidRDefault="00B44541" w:rsidP="00F66302">
      <w:proofErr w:type="spellStart"/>
      <w:r>
        <w:t>Sandwich</w:t>
      </w:r>
      <w:proofErr w:type="spellEnd"/>
      <w:r>
        <w:t xml:space="preserve"> oktatás</w:t>
      </w:r>
    </w:p>
    <w:p w:rsidR="00B44541" w:rsidRDefault="00B44541" w:rsidP="00F66302">
      <w:bookmarkStart w:id="0" w:name="_GoBack"/>
      <w:r>
        <w:t xml:space="preserve">Team </w:t>
      </w:r>
      <w:proofErr w:type="spellStart"/>
      <w:r>
        <w:t>teaching</w:t>
      </w:r>
      <w:proofErr w:type="spellEnd"/>
    </w:p>
    <w:bookmarkEnd w:id="0"/>
    <w:p w:rsidR="00B44541" w:rsidRDefault="00B44541" w:rsidP="00F66302"/>
    <w:p w:rsidR="00B44541" w:rsidRDefault="00B44541" w:rsidP="00F66302">
      <w:r>
        <w:t>Még megbeszélendő kérdések: váltakozó képzés tartalmát tisztázni (</w:t>
      </w:r>
      <w:proofErr w:type="spellStart"/>
      <w:r>
        <w:t>Cs</w:t>
      </w:r>
      <w:proofErr w:type="gramStart"/>
      <w:r>
        <w:t>.B</w:t>
      </w:r>
      <w:proofErr w:type="spellEnd"/>
      <w:r>
        <w:t>.</w:t>
      </w:r>
      <w:proofErr w:type="gramEnd"/>
      <w:r>
        <w:t>), testi nevelés – testnevelés? (G</w:t>
      </w:r>
      <w:proofErr w:type="gramStart"/>
      <w:r>
        <w:t>.B.</w:t>
      </w:r>
      <w:proofErr w:type="gramEnd"/>
      <w:r>
        <w:t>)</w:t>
      </w:r>
    </w:p>
    <w:p w:rsidR="00B44541" w:rsidRDefault="00B44541" w:rsidP="00F66302">
      <w:r>
        <w:t>Tantárgyakkal mi legyen?</w:t>
      </w:r>
    </w:p>
    <w:p w:rsidR="00B44541" w:rsidRDefault="00B44541" w:rsidP="00F66302"/>
    <w:p w:rsidR="00B44541" w:rsidRDefault="00B44541" w:rsidP="00F66302">
      <w:pPr>
        <w:rPr>
          <w:u w:val="single"/>
        </w:rPr>
      </w:pPr>
      <w:r w:rsidRPr="00B44541">
        <w:rPr>
          <w:u w:val="single"/>
        </w:rPr>
        <w:t>Új tárgyszó:</w:t>
      </w:r>
    </w:p>
    <w:p w:rsidR="00B44541" w:rsidRDefault="00B44541" w:rsidP="00F66302">
      <w:pPr>
        <w:rPr>
          <w:u w:val="single"/>
        </w:rPr>
      </w:pPr>
    </w:p>
    <w:p w:rsidR="00B44541" w:rsidRDefault="00B44541" w:rsidP="00F66302">
      <w:r>
        <w:t>Szakirodalom</w:t>
      </w:r>
      <w:r>
        <w:tab/>
        <w:t>(szakcsoport?)</w:t>
      </w:r>
    </w:p>
    <w:p w:rsidR="00B44541" w:rsidRDefault="00B44541" w:rsidP="00F66302">
      <w:r>
        <w:t>Publikálás</w:t>
      </w:r>
      <w:r>
        <w:tab/>
        <w:t>71,61</w:t>
      </w:r>
    </w:p>
    <w:p w:rsidR="00C556C7" w:rsidRDefault="00C556C7" w:rsidP="00F66302"/>
    <w:p w:rsidR="00C556C7" w:rsidRPr="00B44541" w:rsidRDefault="00C556C7" w:rsidP="00F66302">
      <w:r>
        <w:t>Következő téma: 52 február elején</w:t>
      </w:r>
    </w:p>
    <w:p w:rsidR="00B44541" w:rsidRPr="00B44541" w:rsidRDefault="00B44541" w:rsidP="00F66302"/>
    <w:p w:rsidR="009A08E8" w:rsidRDefault="009A08E8" w:rsidP="00F66302"/>
    <w:p w:rsidR="009A08E8" w:rsidRDefault="009A08E8" w:rsidP="00F66302"/>
    <w:p w:rsidR="009A08E8" w:rsidRPr="00F66302" w:rsidRDefault="009A08E8" w:rsidP="00F66302"/>
    <w:p w:rsidR="00F66302" w:rsidRDefault="00F66302" w:rsidP="00F66302">
      <w:pPr>
        <w:rPr>
          <w:b/>
        </w:rPr>
      </w:pPr>
    </w:p>
    <w:p w:rsidR="00F66302" w:rsidRPr="00F66302" w:rsidRDefault="00F66302" w:rsidP="00F66302">
      <w:pPr>
        <w:rPr>
          <w:b/>
        </w:rPr>
      </w:pPr>
    </w:p>
    <w:p w:rsidR="00D835F7" w:rsidRPr="00D835F7" w:rsidRDefault="00D835F7"/>
    <w:sectPr w:rsidR="00D835F7" w:rsidRPr="00D83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6F4ADF"/>
    <w:multiLevelType w:val="hybridMultilevel"/>
    <w:tmpl w:val="36B2CA68"/>
    <w:lvl w:ilvl="0" w:tplc="B8FC4814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33EC2"/>
    <w:multiLevelType w:val="hybridMultilevel"/>
    <w:tmpl w:val="7EA4DC7E"/>
    <w:lvl w:ilvl="0" w:tplc="B8FC4814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5F7"/>
    <w:rsid w:val="00327FFA"/>
    <w:rsid w:val="003F5980"/>
    <w:rsid w:val="009A08E8"/>
    <w:rsid w:val="00B026EB"/>
    <w:rsid w:val="00B44541"/>
    <w:rsid w:val="00BB2024"/>
    <w:rsid w:val="00C556C7"/>
    <w:rsid w:val="00D835F7"/>
    <w:rsid w:val="00F6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3C6F5-23EF-406E-81AE-A373415B3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02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8F6EA-7023-4A84-98E0-231C0ED65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296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</dc:creator>
  <cp:keywords/>
  <dc:description/>
  <cp:lastModifiedBy>Mari</cp:lastModifiedBy>
  <cp:revision>3</cp:revision>
  <dcterms:created xsi:type="dcterms:W3CDTF">2019-01-09T15:31:00Z</dcterms:created>
  <dcterms:modified xsi:type="dcterms:W3CDTF">2019-01-10T10:39:00Z</dcterms:modified>
</cp:coreProperties>
</file>