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BF" w:rsidRDefault="001A2195" w:rsidP="001A2195">
      <w:pPr>
        <w:jc w:val="center"/>
      </w:pPr>
      <w:bookmarkStart w:id="0" w:name="_GoBack"/>
      <w:bookmarkEnd w:id="0"/>
      <w:r>
        <w:t>Oktatás szócikkek</w:t>
      </w:r>
    </w:p>
    <w:p w:rsidR="001A2195" w:rsidRDefault="001A2195" w:rsidP="001A2195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53C2A" w:rsidTr="001A2195">
        <w:tc>
          <w:tcPr>
            <w:tcW w:w="9212" w:type="dxa"/>
          </w:tcPr>
          <w:p w:rsidR="00153C2A" w:rsidRDefault="00153C2A" w:rsidP="001052A8">
            <w:r>
              <w:t>Alapfokú oktatás</w:t>
            </w:r>
          </w:p>
          <w:p w:rsidR="00153C2A" w:rsidRDefault="00153C2A" w:rsidP="001052A8">
            <w:r>
              <w:tab/>
              <w:t>F:</w:t>
            </w:r>
            <w:r>
              <w:tab/>
              <w:t>oktatási szint</w:t>
            </w:r>
          </w:p>
          <w:p w:rsidR="00153C2A" w:rsidRDefault="00153C2A" w:rsidP="001052A8">
            <w:pPr>
              <w:ind w:left="708"/>
            </w:pPr>
            <w:r>
              <w:t xml:space="preserve">A: </w:t>
            </w:r>
            <w:r>
              <w:tab/>
              <w:t>alsó fokú oktatás</w:t>
            </w:r>
          </w:p>
          <w:p w:rsidR="00153C2A" w:rsidRDefault="00153C2A" w:rsidP="00153C2A">
            <w:pPr>
              <w:ind w:left="1416"/>
            </w:pPr>
            <w:r>
              <w:t>elemi oktatás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Alapkészség</w:t>
            </w:r>
          </w:p>
          <w:p w:rsidR="00153C2A" w:rsidRDefault="00153C2A" w:rsidP="001A2195">
            <w:r>
              <w:tab/>
              <w:t>F:</w:t>
            </w:r>
            <w:r>
              <w:tab/>
              <w:t>készség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Átmenet</w:t>
            </w:r>
          </w:p>
          <w:p w:rsidR="00153C2A" w:rsidRDefault="00153C2A" w:rsidP="001A2195">
            <w:r>
              <w:tab/>
              <w:t>A:</w:t>
            </w:r>
            <w:r>
              <w:tab/>
              <w:t xml:space="preserve">átmenet alsó tagozatból felső tagozatba  </w:t>
            </w:r>
          </w:p>
          <w:p w:rsidR="00153C2A" w:rsidRDefault="00153C2A" w:rsidP="001A2195">
            <w:pPr>
              <w:ind w:left="1416"/>
            </w:pPr>
            <w:r>
              <w:t xml:space="preserve">átmenet általános iskolából középiskolába </w:t>
            </w:r>
          </w:p>
          <w:p w:rsidR="00153C2A" w:rsidRDefault="00153C2A" w:rsidP="001A2195">
            <w:pPr>
              <w:tabs>
                <w:tab w:val="left" w:pos="4020"/>
              </w:tabs>
              <w:ind w:left="1416"/>
            </w:pPr>
            <w:r>
              <w:t xml:space="preserve">átmenet óvodából iskolába 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052A8">
            <w:r>
              <w:t>Doktori képzés</w:t>
            </w:r>
          </w:p>
          <w:p w:rsidR="00153C2A" w:rsidRDefault="00153C2A" w:rsidP="001052A8">
            <w:r>
              <w:tab/>
              <w:t>F:</w:t>
            </w:r>
            <w:r>
              <w:tab/>
              <w:t>oktatási szint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052A8">
            <w:r>
              <w:t>Felnőttoktatás</w:t>
            </w:r>
          </w:p>
          <w:p w:rsidR="00153C2A" w:rsidRDefault="00153C2A" w:rsidP="001052A8">
            <w:r>
              <w:tab/>
              <w:t>F:</w:t>
            </w:r>
            <w:r>
              <w:tab/>
              <w:t>oktatási szint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052A8">
            <w:r>
              <w:t>Felsőoktatás</w:t>
            </w:r>
          </w:p>
          <w:p w:rsidR="00153C2A" w:rsidRDefault="00153C2A" w:rsidP="001052A8">
            <w:r>
              <w:tab/>
              <w:t>F:</w:t>
            </w:r>
            <w:r>
              <w:tab/>
              <w:t>oktatási szint</w:t>
            </w:r>
          </w:p>
          <w:p w:rsidR="00153C2A" w:rsidRDefault="00153C2A" w:rsidP="001052A8">
            <w:r>
              <w:tab/>
              <w:t xml:space="preserve">A: </w:t>
            </w:r>
            <w:r>
              <w:tab/>
              <w:t>felsőoktatási szakképzés</w:t>
            </w:r>
          </w:p>
          <w:p w:rsidR="00153C2A" w:rsidRDefault="00153C2A" w:rsidP="001052A8">
            <w:r>
              <w:tab/>
            </w:r>
            <w:r>
              <w:tab/>
              <w:t>alapképzés</w:t>
            </w:r>
          </w:p>
          <w:p w:rsidR="00153C2A" w:rsidRDefault="00153C2A" w:rsidP="001052A8">
            <w:r>
              <w:tab/>
            </w:r>
            <w:r>
              <w:tab/>
              <w:t>mesterképzés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052A8">
            <w:r>
              <w:t>Iskola-előkészítés</w:t>
            </w:r>
          </w:p>
          <w:p w:rsidR="00153C2A" w:rsidRDefault="00153C2A" w:rsidP="001052A8">
            <w:r>
              <w:tab/>
              <w:t>F:</w:t>
            </w:r>
            <w:r>
              <w:tab/>
              <w:t>iskoláskor előtti oktatás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052A8">
            <w:r>
              <w:t>Iskoláskor előtti oktatás</w:t>
            </w:r>
          </w:p>
          <w:p w:rsidR="00153C2A" w:rsidRDefault="00153C2A" w:rsidP="001052A8">
            <w:r>
              <w:tab/>
              <w:t>F:</w:t>
            </w:r>
            <w:r>
              <w:tab/>
              <w:t>oktatási szint</w:t>
            </w:r>
          </w:p>
          <w:p w:rsidR="00153C2A" w:rsidRDefault="00153C2A" w:rsidP="001052A8">
            <w:r>
              <w:tab/>
              <w:t>A:</w:t>
            </w:r>
            <w:r>
              <w:tab/>
              <w:t>iskola-előkészítés</w:t>
            </w:r>
          </w:p>
          <w:p w:rsidR="00153C2A" w:rsidRDefault="00153C2A" w:rsidP="001052A8">
            <w:r>
              <w:tab/>
            </w:r>
            <w:r>
              <w:tab/>
              <w:t>óvodai oktatás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Jártasság</w:t>
            </w:r>
          </w:p>
          <w:p w:rsidR="00153C2A" w:rsidRDefault="00153C2A" w:rsidP="001A2195">
            <w:r>
              <w:tab/>
              <w:t>X:</w:t>
            </w:r>
            <w:r>
              <w:tab/>
              <w:t>készség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Képzés</w:t>
            </w:r>
          </w:p>
          <w:p w:rsidR="00153C2A" w:rsidRDefault="00153C2A" w:rsidP="001A2195">
            <w:r>
              <w:tab/>
              <w:t>A:</w:t>
            </w:r>
            <w:r>
              <w:tab/>
              <w:t>agrárképzés</w:t>
            </w:r>
          </w:p>
          <w:p w:rsidR="00153C2A" w:rsidRDefault="00153C2A" w:rsidP="008B02B2">
            <w:pPr>
              <w:ind w:left="2124"/>
            </w:pPr>
            <w:r>
              <w:t>gazdaképzés</w:t>
            </w:r>
          </w:p>
          <w:p w:rsidR="00153C2A" w:rsidRDefault="00153C2A" w:rsidP="008B02B2">
            <w:pPr>
              <w:ind w:left="1416"/>
            </w:pPr>
            <w:r>
              <w:t>artistaképzés</w:t>
            </w:r>
          </w:p>
          <w:p w:rsidR="00153C2A" w:rsidRDefault="00153C2A" w:rsidP="008B02B2">
            <w:pPr>
              <w:ind w:left="1416"/>
            </w:pPr>
            <w:proofErr w:type="spellStart"/>
            <w:r>
              <w:t>gazdaasszonyképzés</w:t>
            </w:r>
            <w:proofErr w:type="spellEnd"/>
          </w:p>
          <w:p w:rsidR="00153C2A" w:rsidRDefault="00153C2A" w:rsidP="008B02B2">
            <w:pPr>
              <w:ind w:left="1416"/>
            </w:pPr>
            <w:proofErr w:type="spellStart"/>
            <w:r>
              <w:t>könyvtárosképzés</w:t>
            </w:r>
            <w:proofErr w:type="spellEnd"/>
          </w:p>
          <w:p w:rsidR="00153C2A" w:rsidRDefault="00153C2A" w:rsidP="008B02B2">
            <w:pPr>
              <w:ind w:left="1416"/>
            </w:pPr>
            <w:r>
              <w:t>közgazdászképzés</w:t>
            </w:r>
          </w:p>
          <w:p w:rsidR="00153C2A" w:rsidRDefault="00153C2A" w:rsidP="00CB0E41">
            <w:pPr>
              <w:ind w:left="1416"/>
            </w:pPr>
            <w:r>
              <w:t xml:space="preserve">menedzserképzés  </w:t>
            </w:r>
          </w:p>
          <w:p w:rsidR="00153C2A" w:rsidRDefault="00153C2A" w:rsidP="00CB0E41">
            <w:pPr>
              <w:ind w:left="1416"/>
            </w:pPr>
            <w:r>
              <w:t xml:space="preserve">mérnökképzés </w:t>
            </w:r>
          </w:p>
          <w:p w:rsidR="00153C2A" w:rsidRDefault="00153C2A" w:rsidP="00CB0E41">
            <w:pPr>
              <w:ind w:left="1416"/>
            </w:pPr>
            <w:proofErr w:type="spellStart"/>
            <w:r>
              <w:t>népművelőképzés</w:t>
            </w:r>
            <w:proofErr w:type="spellEnd"/>
          </w:p>
          <w:p w:rsidR="00153C2A" w:rsidRDefault="00153C2A" w:rsidP="00CB0E41">
            <w:pPr>
              <w:ind w:left="1416"/>
            </w:pPr>
            <w:r>
              <w:t>orvosképzés</w:t>
            </w:r>
          </w:p>
          <w:p w:rsidR="00153C2A" w:rsidRDefault="00153C2A" w:rsidP="00CB0E41">
            <w:pPr>
              <w:ind w:left="1416"/>
            </w:pPr>
            <w:r>
              <w:t>pedagógusképzés</w:t>
            </w:r>
          </w:p>
          <w:p w:rsidR="00FE389D" w:rsidRDefault="00FE389D" w:rsidP="00CB0E41">
            <w:pPr>
              <w:ind w:left="1416"/>
            </w:pPr>
            <w:r>
              <w:tab/>
              <w:t>pedagógus-továbbképzés</w:t>
            </w:r>
          </w:p>
          <w:p w:rsidR="00153C2A" w:rsidRDefault="00153C2A" w:rsidP="00CB0E41">
            <w:pPr>
              <w:ind w:left="1416"/>
            </w:pPr>
            <w:r>
              <w:t>pszichológusképzés</w:t>
            </w:r>
          </w:p>
          <w:p w:rsidR="00153C2A" w:rsidRDefault="00153C2A" w:rsidP="00CB0E41">
            <w:pPr>
              <w:ind w:left="1416"/>
            </w:pPr>
            <w:r>
              <w:t>technikusképzés</w:t>
            </w:r>
          </w:p>
          <w:p w:rsidR="00153C2A" w:rsidRDefault="00153C2A" w:rsidP="00CB0E41">
            <w:pPr>
              <w:ind w:left="1416"/>
            </w:pPr>
            <w:r>
              <w:t>újságíróképzés</w:t>
            </w:r>
          </w:p>
          <w:p w:rsidR="00153C2A" w:rsidRDefault="00153C2A" w:rsidP="00CB0E41">
            <w:pPr>
              <w:ind w:left="1416"/>
            </w:pPr>
            <w:r>
              <w:t>vezetőképzés</w:t>
            </w:r>
          </w:p>
          <w:p w:rsidR="00153C2A" w:rsidRDefault="00153C2A" w:rsidP="00F54A64">
            <w:pPr>
              <w:ind w:left="708"/>
            </w:pPr>
            <w:r>
              <w:t>X:</w:t>
            </w:r>
            <w:r>
              <w:tab/>
              <w:t>képzési igény</w:t>
            </w:r>
          </w:p>
          <w:p w:rsidR="00153C2A" w:rsidRDefault="00153C2A" w:rsidP="00F54A64">
            <w:pPr>
              <w:ind w:left="1416"/>
            </w:pPr>
            <w:r>
              <w:t>képzési kínálat</w:t>
            </w:r>
          </w:p>
          <w:p w:rsidR="00153C2A" w:rsidRDefault="00153C2A" w:rsidP="00F54A64">
            <w:pPr>
              <w:ind w:left="1416"/>
            </w:pPr>
            <w:r>
              <w:t>képzési szükséglet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lastRenderedPageBreak/>
              <w:t>Készség</w:t>
            </w:r>
          </w:p>
          <w:p w:rsidR="00153C2A" w:rsidRDefault="00153C2A" w:rsidP="001A2195">
            <w:r>
              <w:tab/>
              <w:t>A:</w:t>
            </w:r>
            <w:r>
              <w:tab/>
              <w:t>alapkészség</w:t>
            </w:r>
          </w:p>
          <w:p w:rsidR="00153C2A" w:rsidRDefault="00153C2A" w:rsidP="006B6FE4">
            <w:pPr>
              <w:ind w:left="1416"/>
            </w:pPr>
            <w:r>
              <w:t>beszédértés</w:t>
            </w:r>
          </w:p>
          <w:p w:rsidR="00153C2A" w:rsidRDefault="00153C2A" w:rsidP="003770C4">
            <w:pPr>
              <w:ind w:left="1416"/>
            </w:pPr>
            <w:r>
              <w:t>beszédkészség</w:t>
            </w:r>
          </w:p>
          <w:p w:rsidR="00153C2A" w:rsidRDefault="00153C2A" w:rsidP="003770C4">
            <w:pPr>
              <w:ind w:left="1416"/>
            </w:pPr>
            <w:r>
              <w:t>íráskészség</w:t>
            </w:r>
          </w:p>
          <w:p w:rsidR="00153C2A" w:rsidRDefault="00153C2A" w:rsidP="003770C4">
            <w:pPr>
              <w:ind w:left="1416"/>
            </w:pPr>
            <w:r>
              <w:t>kombinatív készség</w:t>
            </w:r>
          </w:p>
          <w:p w:rsidR="00153C2A" w:rsidRDefault="00153C2A" w:rsidP="003770C4">
            <w:pPr>
              <w:ind w:left="1416"/>
            </w:pPr>
            <w:r>
              <w:t>nyelvkészség</w:t>
            </w:r>
          </w:p>
          <w:p w:rsidR="00153C2A" w:rsidRDefault="00153C2A" w:rsidP="003770C4">
            <w:pPr>
              <w:ind w:left="1416"/>
            </w:pPr>
            <w:r>
              <w:t>olvasási készség</w:t>
            </w:r>
          </w:p>
          <w:p w:rsidR="00153C2A" w:rsidRDefault="00153C2A" w:rsidP="00C73BD0">
            <w:pPr>
              <w:ind w:left="708"/>
            </w:pPr>
            <w:r>
              <w:t>X:</w:t>
            </w:r>
            <w:r>
              <w:tab/>
              <w:t>jártasság</w:t>
            </w:r>
          </w:p>
          <w:p w:rsidR="00153C2A" w:rsidRDefault="00153C2A" w:rsidP="00744435">
            <w:pPr>
              <w:ind w:left="1416"/>
            </w:pPr>
            <w:r>
              <w:t>képesség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Követelmény</w:t>
            </w:r>
          </w:p>
          <w:p w:rsidR="00153C2A" w:rsidRDefault="00153C2A" w:rsidP="001A2195">
            <w:r>
              <w:tab/>
              <w:t>A:</w:t>
            </w:r>
            <w:r>
              <w:tab/>
              <w:t>tantervi követelmények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3E0F86">
            <w:r>
              <w:t>Középfokú oktatás</w:t>
            </w:r>
          </w:p>
          <w:p w:rsidR="00153C2A" w:rsidRDefault="00153C2A" w:rsidP="003E0F86">
            <w:pPr>
              <w:ind w:left="708"/>
            </w:pPr>
            <w:r>
              <w:t>F:</w:t>
            </w:r>
            <w:r>
              <w:tab/>
              <w:t>oktatási szint</w:t>
            </w:r>
          </w:p>
          <w:p w:rsidR="00153C2A" w:rsidRDefault="00153C2A" w:rsidP="003E0F86">
            <w:pPr>
              <w:ind w:left="708"/>
            </w:pPr>
            <w:r>
              <w:t>A:</w:t>
            </w:r>
            <w:r>
              <w:tab/>
              <w:t>alsó középfokú oktatás</w:t>
            </w:r>
          </w:p>
          <w:p w:rsidR="00153C2A" w:rsidRDefault="00153C2A" w:rsidP="001052A8">
            <w:r>
              <w:tab/>
            </w:r>
            <w:r>
              <w:tab/>
              <w:t>felső középfokú oktatás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Nevelő-oktató munka</w:t>
            </w:r>
          </w:p>
          <w:p w:rsidR="00153C2A" w:rsidRDefault="00153C2A" w:rsidP="001A2195">
            <w:r>
              <w:tab/>
              <w:t>A:</w:t>
            </w:r>
            <w:r>
              <w:tab/>
              <w:t>nevelés</w:t>
            </w:r>
          </w:p>
          <w:p w:rsidR="00153C2A" w:rsidRDefault="00153C2A" w:rsidP="00F20A75">
            <w:pPr>
              <w:ind w:left="1416"/>
            </w:pPr>
            <w:r>
              <w:t>oktatás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Oktatás</w:t>
            </w:r>
          </w:p>
          <w:p w:rsidR="00153C2A" w:rsidRDefault="00153C2A" w:rsidP="001A2195">
            <w:r>
              <w:tab/>
              <w:t>F:</w:t>
            </w:r>
            <w:r>
              <w:tab/>
              <w:t>nevelő-oktató munka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Oktatás tartalma</w:t>
            </w:r>
          </w:p>
          <w:p w:rsidR="00153C2A" w:rsidRDefault="00153C2A" w:rsidP="001A2195">
            <w:r>
              <w:tab/>
              <w:t>A:</w:t>
            </w:r>
            <w:r>
              <w:tab/>
              <w:t>tananyag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Oktatási cél</w:t>
            </w:r>
          </w:p>
          <w:p w:rsidR="004E2F24" w:rsidRDefault="00153C2A" w:rsidP="001A2195">
            <w:r>
              <w:tab/>
              <w:t>A:</w:t>
            </w:r>
            <w:r>
              <w:tab/>
            </w:r>
            <w:proofErr w:type="spellStart"/>
            <w:r w:rsidR="004E2F24">
              <w:t>alfabetizáció</w:t>
            </w:r>
            <w:proofErr w:type="spellEnd"/>
          </w:p>
          <w:p w:rsidR="00153C2A" w:rsidRDefault="00153C2A" w:rsidP="004E2F24">
            <w:pPr>
              <w:ind w:left="1416"/>
            </w:pPr>
            <w:r>
              <w:t>elitképzés</w:t>
            </w:r>
          </w:p>
          <w:p w:rsidR="00153C2A" w:rsidRDefault="00153C2A" w:rsidP="00F20A75">
            <w:pPr>
              <w:ind w:left="1416"/>
            </w:pPr>
            <w:r>
              <w:t>képességfejlesztés</w:t>
            </w:r>
          </w:p>
          <w:p w:rsidR="00153C2A" w:rsidRDefault="00153C2A" w:rsidP="003D1F1F">
            <w:pPr>
              <w:ind w:left="1416"/>
            </w:pPr>
            <w:r>
              <w:t>készségfejlesztés</w:t>
            </w:r>
          </w:p>
          <w:p w:rsidR="00153C2A" w:rsidRDefault="00153C2A" w:rsidP="003D1F1F">
            <w:pPr>
              <w:ind w:left="1416"/>
            </w:pPr>
            <w:r>
              <w:t>kompetenciafejlesztés</w:t>
            </w:r>
          </w:p>
          <w:p w:rsidR="00153C2A" w:rsidRDefault="00153C2A" w:rsidP="003D1F1F">
            <w:pPr>
              <w:ind w:left="1416"/>
            </w:pPr>
            <w:r>
              <w:t>mozgásfejlesztés</w:t>
            </w:r>
          </w:p>
          <w:p w:rsidR="00153C2A" w:rsidRDefault="00153C2A" w:rsidP="003D1F1F">
            <w:pPr>
              <w:ind w:left="1416"/>
            </w:pPr>
            <w:r>
              <w:t>olvasásfejlesztés</w:t>
            </w:r>
          </w:p>
          <w:p w:rsidR="00153C2A" w:rsidRDefault="00153C2A" w:rsidP="003D1F1F">
            <w:pPr>
              <w:ind w:left="1416"/>
            </w:pPr>
            <w:r>
              <w:t>személyiségfejlesztés</w:t>
            </w:r>
          </w:p>
          <w:p w:rsidR="00153C2A" w:rsidRDefault="00153C2A" w:rsidP="003D1F1F">
            <w:pPr>
              <w:ind w:left="1416"/>
            </w:pPr>
            <w:r>
              <w:t>tehetséggondozás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Oktatási feltételek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Oktatási forma</w:t>
            </w:r>
          </w:p>
          <w:p w:rsidR="00153C2A" w:rsidRDefault="00153C2A" w:rsidP="001A2195">
            <w:r>
              <w:tab/>
              <w:t>A:</w:t>
            </w:r>
            <w:r>
              <w:tab/>
              <w:t>állami oktatás</w:t>
            </w:r>
          </w:p>
          <w:p w:rsidR="00153C2A" w:rsidRDefault="00153C2A" w:rsidP="000F2276">
            <w:pPr>
              <w:ind w:left="1416"/>
            </w:pPr>
            <w:r>
              <w:t>általános képzés</w:t>
            </w:r>
          </w:p>
          <w:p w:rsidR="009F7BF5" w:rsidRDefault="009F7BF5" w:rsidP="000F2276">
            <w:pPr>
              <w:ind w:left="1416"/>
            </w:pPr>
            <w:r>
              <w:t>alternatív oktatás</w:t>
            </w:r>
          </w:p>
          <w:p w:rsidR="00153C2A" w:rsidRDefault="00153C2A" w:rsidP="000F2276">
            <w:pPr>
              <w:ind w:left="1416"/>
            </w:pPr>
            <w:r>
              <w:t>átképzés</w:t>
            </w:r>
          </w:p>
          <w:p w:rsidR="00153C2A" w:rsidRDefault="00153C2A" w:rsidP="000F2276">
            <w:pPr>
              <w:ind w:left="1416"/>
            </w:pPr>
            <w:r>
              <w:t>csoportos oktatás</w:t>
            </w:r>
          </w:p>
          <w:p w:rsidR="00153C2A" w:rsidRDefault="00153C2A" w:rsidP="00AD5F61">
            <w:pPr>
              <w:ind w:left="2124"/>
            </w:pPr>
            <w:r>
              <w:t xml:space="preserve">kis csoportos oktatás </w:t>
            </w:r>
          </w:p>
          <w:p w:rsidR="00153C2A" w:rsidRDefault="00153C2A" w:rsidP="000F2276">
            <w:pPr>
              <w:ind w:left="1416"/>
            </w:pPr>
            <w:r>
              <w:t>csökkentett idejű oktatás</w:t>
            </w:r>
          </w:p>
          <w:p w:rsidR="00153C2A" w:rsidRDefault="00153C2A" w:rsidP="000F2276">
            <w:pPr>
              <w:ind w:left="1416"/>
            </w:pPr>
            <w:r>
              <w:t>e-learning</w:t>
            </w:r>
          </w:p>
          <w:p w:rsidR="00153C2A" w:rsidRDefault="00153C2A" w:rsidP="000F2276">
            <w:pPr>
              <w:ind w:left="1416"/>
            </w:pPr>
            <w:r>
              <w:t>esti oktatás</w:t>
            </w:r>
          </w:p>
          <w:p w:rsidR="00153C2A" w:rsidRDefault="00153C2A" w:rsidP="000F2276">
            <w:pPr>
              <w:ind w:left="1416"/>
            </w:pPr>
            <w:r>
              <w:t>felekezeti oktatás</w:t>
            </w:r>
          </w:p>
          <w:p w:rsidR="00153C2A" w:rsidRDefault="00153C2A" w:rsidP="000F2276">
            <w:pPr>
              <w:ind w:left="1416"/>
            </w:pPr>
            <w:r>
              <w:t>iskolán kívüli oktatás</w:t>
            </w:r>
          </w:p>
          <w:p w:rsidR="00153C2A" w:rsidRDefault="00153C2A" w:rsidP="00AD5F61">
            <w:pPr>
              <w:ind w:left="1416"/>
            </w:pPr>
            <w:r>
              <w:t xml:space="preserve">kétnyelvű oktatás </w:t>
            </w:r>
          </w:p>
          <w:p w:rsidR="00153C2A" w:rsidRDefault="00153C2A" w:rsidP="00AD5F61">
            <w:pPr>
              <w:ind w:left="1416"/>
            </w:pPr>
            <w:r>
              <w:t xml:space="preserve">kiegészítő oktatás </w:t>
            </w:r>
          </w:p>
          <w:p w:rsidR="00153C2A" w:rsidRDefault="00153C2A" w:rsidP="00AD5F61">
            <w:pPr>
              <w:ind w:left="1416"/>
            </w:pPr>
            <w:r>
              <w:t xml:space="preserve">kiterjesztett oktatás  </w:t>
            </w:r>
          </w:p>
          <w:p w:rsidR="00153C2A" w:rsidRDefault="00153C2A" w:rsidP="000F2276">
            <w:pPr>
              <w:ind w:left="1416"/>
            </w:pPr>
            <w:r>
              <w:t>koedukáció</w:t>
            </w:r>
          </w:p>
          <w:p w:rsidR="00153C2A" w:rsidRDefault="00153C2A" w:rsidP="000F2276">
            <w:pPr>
              <w:ind w:left="1416"/>
            </w:pPr>
            <w:r>
              <w:t>közoktatás</w:t>
            </w:r>
          </w:p>
          <w:p w:rsidR="00153C2A" w:rsidRDefault="00153C2A" w:rsidP="000F2276">
            <w:pPr>
              <w:ind w:left="1416"/>
            </w:pPr>
            <w:r>
              <w:lastRenderedPageBreak/>
              <w:t>lépcsőzetes képzés</w:t>
            </w:r>
          </w:p>
          <w:p w:rsidR="00153C2A" w:rsidRDefault="00153C2A" w:rsidP="000F2276">
            <w:pPr>
              <w:ind w:left="1416"/>
            </w:pPr>
            <w:r>
              <w:t>levelező oktatás</w:t>
            </w:r>
          </w:p>
          <w:p w:rsidR="00153C2A" w:rsidRDefault="00153C2A" w:rsidP="000F2276">
            <w:pPr>
              <w:ind w:left="1416"/>
            </w:pPr>
            <w:r>
              <w:t>nemzetiségi oktatás</w:t>
            </w:r>
          </w:p>
          <w:p w:rsidR="009613B5" w:rsidRDefault="00153C2A" w:rsidP="000F2276">
            <w:pPr>
              <w:ind w:left="1416"/>
            </w:pPr>
            <w:r>
              <w:t>népoktatás</w:t>
            </w:r>
          </w:p>
          <w:p w:rsidR="002B3C2F" w:rsidRDefault="002B3C2F" w:rsidP="000F2276">
            <w:pPr>
              <w:ind w:left="1416"/>
            </w:pPr>
            <w:r>
              <w:t>nyitott oktatás</w:t>
            </w:r>
          </w:p>
          <w:p w:rsidR="00DA33BA" w:rsidRDefault="002B3C2F" w:rsidP="000F2276">
            <w:pPr>
              <w:ind w:left="1416"/>
            </w:pPr>
            <w:r>
              <w:t>otthoni oktatás</w:t>
            </w:r>
          </w:p>
          <w:p w:rsidR="00153C2A" w:rsidRDefault="00DA33BA" w:rsidP="000F2276">
            <w:pPr>
              <w:ind w:left="1416"/>
            </w:pPr>
            <w:r>
              <w:t>szabadegyetem</w:t>
            </w:r>
            <w:r w:rsidR="00153C2A">
              <w:t xml:space="preserve">  </w:t>
            </w:r>
          </w:p>
          <w:p w:rsidR="00153C2A" w:rsidRDefault="00153C2A" w:rsidP="00F20A75">
            <w:pPr>
              <w:ind w:left="1416"/>
            </w:pPr>
            <w:r>
              <w:t>szakképzés</w:t>
            </w:r>
          </w:p>
          <w:p w:rsidR="00153C2A" w:rsidRDefault="00153C2A" w:rsidP="00F20A75">
            <w:pPr>
              <w:ind w:left="2124"/>
            </w:pPr>
            <w:r>
              <w:t>duális szakképzés</w:t>
            </w:r>
          </w:p>
          <w:p w:rsidR="00153C2A" w:rsidRDefault="00153C2A" w:rsidP="00F20A75">
            <w:pPr>
              <w:ind w:left="2124"/>
            </w:pPr>
            <w:r>
              <w:t>iparoktatás</w:t>
            </w:r>
          </w:p>
          <w:p w:rsidR="00153C2A" w:rsidRDefault="00153C2A" w:rsidP="00F20A75">
            <w:pPr>
              <w:ind w:left="2124"/>
            </w:pPr>
            <w:r>
              <w:t>ipari szakképzés</w:t>
            </w:r>
          </w:p>
          <w:p w:rsidR="00153C2A" w:rsidRDefault="00153C2A" w:rsidP="00F20A75">
            <w:pPr>
              <w:ind w:left="2124"/>
            </w:pPr>
            <w:r>
              <w:t xml:space="preserve">munkahelyi szakképzés  </w:t>
            </w:r>
          </w:p>
          <w:p w:rsidR="00153C2A" w:rsidRDefault="00153C2A" w:rsidP="00F20A75">
            <w:pPr>
              <w:ind w:left="2124"/>
            </w:pPr>
            <w:r>
              <w:t>tanoncképzés</w:t>
            </w:r>
          </w:p>
          <w:p w:rsidR="00153C2A" w:rsidRDefault="00153C2A" w:rsidP="00F20A75">
            <w:pPr>
              <w:ind w:left="2124"/>
            </w:pPr>
            <w:r>
              <w:t>szakmunkásképzés</w:t>
            </w:r>
          </w:p>
          <w:p w:rsidR="00227557" w:rsidRDefault="00227557" w:rsidP="00406572">
            <w:pPr>
              <w:ind w:left="1416"/>
            </w:pPr>
            <w:r>
              <w:t>tanfolyam</w:t>
            </w:r>
          </w:p>
          <w:p w:rsidR="00227557" w:rsidRDefault="00227557" w:rsidP="00406572">
            <w:pPr>
              <w:ind w:left="1416"/>
            </w:pPr>
            <w:r>
              <w:tab/>
              <w:t>nyelvtanfolyam</w:t>
            </w:r>
          </w:p>
          <w:p w:rsidR="00153C2A" w:rsidRDefault="00153C2A" w:rsidP="00406572">
            <w:pPr>
              <w:ind w:left="1416"/>
            </w:pPr>
            <w:r>
              <w:t>tömeges oktatás</w:t>
            </w:r>
          </w:p>
          <w:p w:rsidR="00153C2A" w:rsidRDefault="00153C2A" w:rsidP="00406572">
            <w:pPr>
              <w:ind w:left="1416"/>
            </w:pPr>
            <w:r>
              <w:t>üzemi képzés</w:t>
            </w:r>
          </w:p>
          <w:p w:rsidR="00153C2A" w:rsidRDefault="00153C2A" w:rsidP="00406572">
            <w:pPr>
              <w:ind w:left="1416"/>
            </w:pPr>
            <w:r>
              <w:t>világi oktatás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lastRenderedPageBreak/>
              <w:t>Oktatási szint</w:t>
            </w:r>
          </w:p>
          <w:p w:rsidR="00153C2A" w:rsidRDefault="00153C2A" w:rsidP="001A2195">
            <w:r>
              <w:tab/>
              <w:t>A:</w:t>
            </w:r>
            <w:r>
              <w:tab/>
              <w:t>alapfokú oktatás</w:t>
            </w:r>
          </w:p>
          <w:p w:rsidR="00153C2A" w:rsidRDefault="00153C2A" w:rsidP="006419B0">
            <w:pPr>
              <w:ind w:left="2124"/>
            </w:pPr>
            <w:r>
              <w:t>alsó fokú oktatás</w:t>
            </w:r>
          </w:p>
          <w:p w:rsidR="00153C2A" w:rsidRDefault="00153C2A" w:rsidP="006419B0">
            <w:pPr>
              <w:ind w:left="2124"/>
            </w:pPr>
            <w:r>
              <w:t>elemi oktatás</w:t>
            </w:r>
          </w:p>
          <w:p w:rsidR="00153C2A" w:rsidRDefault="00153C2A" w:rsidP="006419B0">
            <w:pPr>
              <w:ind w:left="1416"/>
            </w:pPr>
            <w:r>
              <w:t>doktori képzés</w:t>
            </w:r>
          </w:p>
          <w:p w:rsidR="00153C2A" w:rsidRDefault="00153C2A" w:rsidP="006419B0">
            <w:pPr>
              <w:ind w:left="1416"/>
            </w:pPr>
            <w:r>
              <w:t>felnőttoktatás</w:t>
            </w:r>
          </w:p>
          <w:p w:rsidR="00153C2A" w:rsidRDefault="00153C2A" w:rsidP="006419B0">
            <w:pPr>
              <w:ind w:left="1416"/>
            </w:pPr>
            <w:r>
              <w:t>felsőoktatás</w:t>
            </w:r>
          </w:p>
          <w:p w:rsidR="00153C2A" w:rsidRDefault="00153C2A" w:rsidP="006419B0">
            <w:pPr>
              <w:ind w:left="2124"/>
            </w:pPr>
            <w:r>
              <w:t>felsőoktatási szakképzés</w:t>
            </w:r>
          </w:p>
          <w:p w:rsidR="00153C2A" w:rsidRDefault="00153C2A" w:rsidP="006419B0">
            <w:pPr>
              <w:ind w:left="2124"/>
            </w:pPr>
            <w:r>
              <w:t>alapképzés</w:t>
            </w:r>
          </w:p>
          <w:p w:rsidR="00153C2A" w:rsidRDefault="00153C2A" w:rsidP="006419B0">
            <w:pPr>
              <w:ind w:left="2124"/>
            </w:pPr>
            <w:r>
              <w:t>mesterképzés</w:t>
            </w:r>
          </w:p>
          <w:p w:rsidR="00153C2A" w:rsidRDefault="00153C2A" w:rsidP="009708F0">
            <w:pPr>
              <w:ind w:left="1416"/>
            </w:pPr>
            <w:r>
              <w:t>iskoláskor előtti oktatás</w:t>
            </w:r>
          </w:p>
          <w:p w:rsidR="00153C2A" w:rsidRDefault="00153C2A" w:rsidP="00F20A75">
            <w:pPr>
              <w:ind w:left="2124"/>
            </w:pPr>
            <w:r>
              <w:t>iskola-előkészítés</w:t>
            </w:r>
          </w:p>
          <w:p w:rsidR="00153C2A" w:rsidRDefault="00153C2A" w:rsidP="00A203BB">
            <w:pPr>
              <w:ind w:left="2124"/>
            </w:pPr>
            <w:r>
              <w:t>óvodai oktatás</w:t>
            </w:r>
          </w:p>
          <w:p w:rsidR="00153C2A" w:rsidRDefault="00153C2A" w:rsidP="009708F0">
            <w:pPr>
              <w:ind w:left="1416"/>
            </w:pPr>
            <w:r>
              <w:t>középfokú oktatás</w:t>
            </w:r>
          </w:p>
          <w:p w:rsidR="00153C2A" w:rsidRDefault="00153C2A" w:rsidP="009708F0">
            <w:pPr>
              <w:ind w:left="2124"/>
            </w:pPr>
            <w:r>
              <w:t>alsó középfokú oktatás</w:t>
            </w:r>
          </w:p>
          <w:p w:rsidR="00153C2A" w:rsidRDefault="00153C2A" w:rsidP="009708F0">
            <w:pPr>
              <w:ind w:left="2124"/>
            </w:pPr>
            <w:r>
              <w:t>felső középfokú oktatás</w:t>
            </w:r>
          </w:p>
          <w:p w:rsidR="00153C2A" w:rsidRDefault="00153C2A" w:rsidP="00A203BB">
            <w:pPr>
              <w:ind w:left="1416"/>
            </w:pPr>
            <w:r>
              <w:t xml:space="preserve">posztgraduális képzés  </w:t>
            </w:r>
          </w:p>
          <w:p w:rsidR="00CD46C8" w:rsidRDefault="00153C2A" w:rsidP="00A203BB">
            <w:pPr>
              <w:ind w:left="1416"/>
            </w:pPr>
            <w:proofErr w:type="spellStart"/>
            <w:r>
              <w:t>posztszekunder</w:t>
            </w:r>
            <w:proofErr w:type="spellEnd"/>
            <w:r>
              <w:t xml:space="preserve"> képzés</w:t>
            </w:r>
          </w:p>
          <w:p w:rsidR="00153C2A" w:rsidRDefault="00CD46C8" w:rsidP="00A203BB">
            <w:pPr>
              <w:ind w:left="1416"/>
            </w:pPr>
            <w:r>
              <w:t>tankötelezettség utáni képzés</w:t>
            </w:r>
            <w:r w:rsidR="00153C2A">
              <w:t xml:space="preserve">  </w:t>
            </w:r>
          </w:p>
          <w:p w:rsidR="00153C2A" w:rsidRDefault="00153C2A" w:rsidP="00A203BB">
            <w:pPr>
              <w:ind w:left="1416"/>
            </w:pPr>
            <w:r>
              <w:t>továbbképzés</w:t>
            </w:r>
          </w:p>
          <w:p w:rsidR="00153C2A" w:rsidRDefault="00153C2A" w:rsidP="00E47422">
            <w:pPr>
              <w:ind w:left="2124"/>
            </w:pPr>
            <w:r>
              <w:t>pedagógus-továbbképzés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052A8">
            <w:r>
              <w:t>Óvodai oktatás</w:t>
            </w:r>
          </w:p>
          <w:p w:rsidR="00153C2A" w:rsidRDefault="00153C2A" w:rsidP="003E0F86">
            <w:pPr>
              <w:ind w:left="708"/>
            </w:pPr>
            <w:r>
              <w:t>F:</w:t>
            </w:r>
            <w:r>
              <w:tab/>
              <w:t>iskoláskor előtti oktatás</w:t>
            </w:r>
          </w:p>
        </w:tc>
      </w:tr>
      <w:tr w:rsidR="006B2890" w:rsidTr="001A2195">
        <w:tc>
          <w:tcPr>
            <w:tcW w:w="9212" w:type="dxa"/>
          </w:tcPr>
          <w:p w:rsidR="006B2890" w:rsidRDefault="006B2890" w:rsidP="003E0F86">
            <w:r>
              <w:t>Pedagógusképzés</w:t>
            </w:r>
          </w:p>
          <w:p w:rsidR="006B2890" w:rsidRDefault="006B2890" w:rsidP="003E0F86">
            <w:r>
              <w:tab/>
              <w:t>F:</w:t>
            </w:r>
            <w:r>
              <w:tab/>
              <w:t>képzés</w:t>
            </w:r>
          </w:p>
          <w:p w:rsidR="006B2890" w:rsidRDefault="006B2890" w:rsidP="006B2890">
            <w:r>
              <w:tab/>
              <w:t>A:</w:t>
            </w:r>
            <w:r>
              <w:tab/>
              <w:t xml:space="preserve">gyógypedagógus-képzés  </w:t>
            </w:r>
          </w:p>
          <w:p w:rsidR="006B2890" w:rsidRDefault="006B2890" w:rsidP="006B2890">
            <w:pPr>
              <w:ind w:left="1416"/>
            </w:pPr>
            <w:r>
              <w:t xml:space="preserve">hitoktatóképzés  </w:t>
            </w:r>
          </w:p>
          <w:p w:rsidR="006B2890" w:rsidRDefault="006B2890" w:rsidP="006B2890">
            <w:pPr>
              <w:ind w:left="1416"/>
            </w:pPr>
            <w:r>
              <w:t xml:space="preserve">konduktorképzés  </w:t>
            </w:r>
          </w:p>
          <w:p w:rsidR="006B2890" w:rsidRDefault="006B2890" w:rsidP="006B2890">
            <w:pPr>
              <w:ind w:left="1416"/>
            </w:pPr>
            <w:r>
              <w:t xml:space="preserve">óvodapedagógus-képzés  </w:t>
            </w:r>
          </w:p>
          <w:p w:rsidR="006B2890" w:rsidRDefault="006B2890" w:rsidP="006B2890">
            <w:pPr>
              <w:ind w:left="1416"/>
            </w:pPr>
            <w:r>
              <w:t xml:space="preserve">pedagógus-továbbképzés  </w:t>
            </w:r>
          </w:p>
          <w:p w:rsidR="006B2890" w:rsidRDefault="006B2890" w:rsidP="006B2890">
            <w:pPr>
              <w:ind w:left="1416"/>
            </w:pPr>
            <w:proofErr w:type="spellStart"/>
            <w:r>
              <w:t>szakoktatóképzés</w:t>
            </w:r>
            <w:proofErr w:type="spellEnd"/>
            <w:r>
              <w:t xml:space="preserve">  </w:t>
            </w:r>
          </w:p>
          <w:p w:rsidR="006B2890" w:rsidRDefault="006B2890" w:rsidP="006B2890">
            <w:pPr>
              <w:ind w:left="1416"/>
            </w:pPr>
            <w:r>
              <w:t xml:space="preserve">tanárképzés  </w:t>
            </w:r>
          </w:p>
          <w:p w:rsidR="006B2890" w:rsidRDefault="006B2890" w:rsidP="006B2890">
            <w:pPr>
              <w:ind w:left="1416"/>
            </w:pPr>
            <w:r>
              <w:lastRenderedPageBreak/>
              <w:t xml:space="preserve">tanítóképzés  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3E0F86">
            <w:r>
              <w:lastRenderedPageBreak/>
              <w:t>Pedagógus-továbbképzés</w:t>
            </w:r>
          </w:p>
          <w:p w:rsidR="00153C2A" w:rsidRDefault="00153C2A" w:rsidP="003E0F86">
            <w:r>
              <w:tab/>
              <w:t>F:</w:t>
            </w:r>
            <w:r>
              <w:tab/>
              <w:t>pedagógusképzés</w:t>
            </w:r>
          </w:p>
          <w:p w:rsidR="00153C2A" w:rsidRDefault="00153C2A" w:rsidP="003E0F86">
            <w:r>
              <w:tab/>
            </w:r>
            <w:r>
              <w:tab/>
              <w:t>továbbképzés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3E0F86">
            <w:r>
              <w:t>Posztgraduális képzés</w:t>
            </w:r>
          </w:p>
          <w:p w:rsidR="00153C2A" w:rsidRDefault="00153C2A" w:rsidP="003E0F86">
            <w:r>
              <w:tab/>
              <w:t>F:</w:t>
            </w:r>
            <w:r>
              <w:tab/>
              <w:t>oktatási szint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3E0F86">
            <w:proofErr w:type="spellStart"/>
            <w:r>
              <w:t>Posztszekunder</w:t>
            </w:r>
            <w:proofErr w:type="spellEnd"/>
            <w:r>
              <w:t xml:space="preserve"> képzés</w:t>
            </w:r>
          </w:p>
          <w:p w:rsidR="00153C2A" w:rsidRDefault="00153C2A" w:rsidP="003E0F86">
            <w:r>
              <w:tab/>
              <w:t>F:</w:t>
            </w:r>
            <w:r>
              <w:tab/>
              <w:t>oktatási szint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t>Tananyag</w:t>
            </w:r>
          </w:p>
          <w:p w:rsidR="00153C2A" w:rsidRDefault="00153C2A" w:rsidP="001A2195">
            <w:r>
              <w:tab/>
              <w:t>F:</w:t>
            </w:r>
            <w:r>
              <w:tab/>
              <w:t>oktatás tartalma</w:t>
            </w:r>
          </w:p>
          <w:p w:rsidR="00153C2A" w:rsidRDefault="00153C2A" w:rsidP="00532C4A">
            <w:pPr>
              <w:ind w:left="708"/>
            </w:pPr>
            <w:r>
              <w:t>A:</w:t>
            </w:r>
            <w:r>
              <w:tab/>
              <w:t>kiegészítő tananyag</w:t>
            </w:r>
          </w:p>
          <w:p w:rsidR="00153C2A" w:rsidRDefault="00153C2A" w:rsidP="009A41A4">
            <w:pPr>
              <w:ind w:left="1416"/>
            </w:pPr>
            <w:r>
              <w:t>törzsanyag</w:t>
            </w:r>
          </w:p>
          <w:p w:rsidR="00153C2A" w:rsidRDefault="00153C2A" w:rsidP="008A0ACE">
            <w:pPr>
              <w:ind w:left="708"/>
            </w:pPr>
            <w:r>
              <w:t>X:</w:t>
            </w:r>
            <w:r>
              <w:tab/>
              <w:t xml:space="preserve">tananyagbeosztás  </w:t>
            </w:r>
          </w:p>
          <w:p w:rsidR="00153C2A" w:rsidRDefault="00153C2A" w:rsidP="008A0ACE">
            <w:pPr>
              <w:ind w:left="1416"/>
            </w:pPr>
            <w:r>
              <w:t xml:space="preserve">tananyagcsökkentés  </w:t>
            </w:r>
          </w:p>
          <w:p w:rsidR="00153C2A" w:rsidRDefault="00153C2A" w:rsidP="008A0ACE">
            <w:pPr>
              <w:ind w:left="1416"/>
            </w:pPr>
            <w:r>
              <w:t xml:space="preserve">tananyag-módosítás  </w:t>
            </w:r>
          </w:p>
          <w:p w:rsidR="00153C2A" w:rsidRDefault="00153C2A" w:rsidP="008A0ACE">
            <w:pPr>
              <w:ind w:left="1416"/>
            </w:pPr>
            <w:r>
              <w:t xml:space="preserve">tananyagtervezés  </w:t>
            </w:r>
          </w:p>
        </w:tc>
      </w:tr>
      <w:tr w:rsidR="00E47422" w:rsidTr="001A2195">
        <w:tc>
          <w:tcPr>
            <w:tcW w:w="9212" w:type="dxa"/>
          </w:tcPr>
          <w:p w:rsidR="00E47422" w:rsidRDefault="00E47422" w:rsidP="001A2195">
            <w:r>
              <w:t>Tantárgy</w:t>
            </w:r>
          </w:p>
          <w:p w:rsidR="00E47422" w:rsidRDefault="00E47422" w:rsidP="006B2890">
            <w:pPr>
              <w:ind w:left="708"/>
            </w:pPr>
            <w:r>
              <w:t>A:</w:t>
            </w:r>
            <w:r>
              <w:tab/>
              <w:t xml:space="preserve">ábrázolás  </w:t>
            </w:r>
          </w:p>
          <w:p w:rsidR="00E47422" w:rsidRDefault="00E47422" w:rsidP="006B2890">
            <w:pPr>
              <w:ind w:left="1416"/>
            </w:pPr>
            <w:r>
              <w:t xml:space="preserve">ábrázoló geometria  </w:t>
            </w:r>
          </w:p>
          <w:p w:rsidR="00E47422" w:rsidRDefault="00E47422" w:rsidP="006B2890">
            <w:pPr>
              <w:ind w:left="1416"/>
            </w:pPr>
            <w:r>
              <w:t>alapozó tárgyak</w:t>
            </w:r>
          </w:p>
          <w:p w:rsidR="00E47422" w:rsidRDefault="00E47422" w:rsidP="006B2890">
            <w:pPr>
              <w:ind w:left="1416"/>
            </w:pPr>
            <w:r>
              <w:t xml:space="preserve">alkotmánytan  </w:t>
            </w:r>
          </w:p>
          <w:p w:rsidR="00E47422" w:rsidRDefault="00E47422" w:rsidP="006B2890">
            <w:pPr>
              <w:ind w:left="1416"/>
            </w:pPr>
            <w:r>
              <w:t>államigazgatási ismeretek</w:t>
            </w:r>
          </w:p>
          <w:p w:rsidR="00E47422" w:rsidRDefault="00E47422" w:rsidP="006B2890">
            <w:pPr>
              <w:ind w:left="1416"/>
            </w:pPr>
            <w:r>
              <w:t xml:space="preserve">állampolgári ismeretek  </w:t>
            </w:r>
          </w:p>
          <w:p w:rsidR="00E47422" w:rsidRDefault="00E47422" w:rsidP="006B2890">
            <w:pPr>
              <w:ind w:left="1416"/>
            </w:pPr>
            <w:r>
              <w:t xml:space="preserve">angol nyelv  </w:t>
            </w:r>
          </w:p>
          <w:p w:rsidR="00E47422" w:rsidRDefault="00E47422" w:rsidP="006B2890">
            <w:pPr>
              <w:ind w:left="1416"/>
            </w:pPr>
            <w:r>
              <w:t xml:space="preserve">beszéd- és értelemgyakorlat  </w:t>
            </w:r>
          </w:p>
          <w:p w:rsidR="00E47422" w:rsidRDefault="00E47422" w:rsidP="006B2890">
            <w:pPr>
              <w:ind w:left="1416"/>
            </w:pPr>
            <w:r>
              <w:t xml:space="preserve">beszélgetés  </w:t>
            </w:r>
          </w:p>
          <w:p w:rsidR="00E47422" w:rsidRDefault="00E47422" w:rsidP="006B2890">
            <w:pPr>
              <w:ind w:left="1416"/>
            </w:pPr>
            <w:r>
              <w:t xml:space="preserve">biológia  </w:t>
            </w:r>
          </w:p>
          <w:p w:rsidR="00E47422" w:rsidRDefault="00E47422" w:rsidP="006B2890">
            <w:pPr>
              <w:ind w:left="1416"/>
            </w:pPr>
            <w:r>
              <w:t xml:space="preserve">bolgár nyelv  </w:t>
            </w:r>
          </w:p>
          <w:p w:rsidR="00E47422" w:rsidRDefault="00E47422" w:rsidP="006B2890">
            <w:pPr>
              <w:ind w:left="1416"/>
            </w:pPr>
            <w:r>
              <w:t xml:space="preserve">egészségtan  </w:t>
            </w:r>
          </w:p>
          <w:p w:rsidR="00E47422" w:rsidRDefault="00E47422" w:rsidP="006B2890">
            <w:pPr>
              <w:ind w:left="1416"/>
            </w:pPr>
            <w:r>
              <w:t xml:space="preserve">első idegen nyelv  </w:t>
            </w:r>
          </w:p>
          <w:p w:rsidR="00E47422" w:rsidRDefault="00E47422" w:rsidP="006B2890">
            <w:pPr>
              <w:ind w:left="1416"/>
            </w:pPr>
            <w:r>
              <w:t xml:space="preserve">emberismeret  </w:t>
            </w:r>
          </w:p>
          <w:p w:rsidR="00E47422" w:rsidRDefault="00E47422" w:rsidP="006B2890">
            <w:pPr>
              <w:ind w:left="1416"/>
            </w:pPr>
            <w:r>
              <w:t xml:space="preserve">ének-zene  </w:t>
            </w:r>
          </w:p>
          <w:p w:rsidR="00E47422" w:rsidRDefault="00E47422" w:rsidP="006B2890">
            <w:pPr>
              <w:ind w:left="1416"/>
            </w:pPr>
            <w:r>
              <w:t xml:space="preserve">eszperantó nyelv  </w:t>
            </w:r>
          </w:p>
          <w:p w:rsidR="00E47422" w:rsidRDefault="00E47422" w:rsidP="006B2890">
            <w:pPr>
              <w:ind w:left="1416"/>
            </w:pPr>
            <w:r>
              <w:t xml:space="preserve">esztétika  </w:t>
            </w:r>
          </w:p>
          <w:p w:rsidR="00E47422" w:rsidRDefault="00E47422" w:rsidP="006B2890">
            <w:pPr>
              <w:ind w:left="1416"/>
            </w:pPr>
            <w:r>
              <w:t xml:space="preserve">filmesztétika  </w:t>
            </w:r>
          </w:p>
          <w:p w:rsidR="00E47422" w:rsidRDefault="00E47422" w:rsidP="006B2890">
            <w:pPr>
              <w:ind w:left="1416"/>
            </w:pPr>
            <w:r>
              <w:t xml:space="preserve">filozófia  </w:t>
            </w:r>
          </w:p>
          <w:p w:rsidR="00E47422" w:rsidRDefault="00E47422" w:rsidP="006B2890">
            <w:pPr>
              <w:ind w:left="1416"/>
            </w:pPr>
            <w:r>
              <w:t xml:space="preserve">fizika  </w:t>
            </w:r>
          </w:p>
          <w:p w:rsidR="00E47422" w:rsidRDefault="00E47422" w:rsidP="006B2890">
            <w:pPr>
              <w:ind w:left="1416"/>
            </w:pPr>
            <w:r>
              <w:t xml:space="preserve">fogalmazás  </w:t>
            </w:r>
          </w:p>
          <w:p w:rsidR="00E47422" w:rsidRDefault="00E47422" w:rsidP="006B2890">
            <w:pPr>
              <w:ind w:left="1416"/>
            </w:pPr>
            <w:r>
              <w:t xml:space="preserve">földrajz  </w:t>
            </w:r>
          </w:p>
          <w:p w:rsidR="00E47422" w:rsidRDefault="00E47422" w:rsidP="006B2890">
            <w:pPr>
              <w:ind w:left="1416"/>
            </w:pPr>
            <w:r>
              <w:t xml:space="preserve">francia nyelv  </w:t>
            </w:r>
          </w:p>
          <w:p w:rsidR="00E47422" w:rsidRDefault="00E47422" w:rsidP="006B2890">
            <w:pPr>
              <w:ind w:left="1416"/>
            </w:pPr>
            <w:r>
              <w:t xml:space="preserve">gazdasági és háztartási ismeretek  </w:t>
            </w:r>
          </w:p>
          <w:p w:rsidR="00E47422" w:rsidRDefault="00E47422" w:rsidP="006B2890">
            <w:pPr>
              <w:ind w:left="1416"/>
            </w:pPr>
            <w:r>
              <w:t>gazdasági és társadalmi ismeretek</w:t>
            </w:r>
          </w:p>
          <w:p w:rsidR="00E47422" w:rsidRDefault="00E47422" w:rsidP="006B2890">
            <w:pPr>
              <w:ind w:left="1416"/>
            </w:pPr>
            <w:r>
              <w:t xml:space="preserve">geometria  </w:t>
            </w:r>
          </w:p>
          <w:p w:rsidR="00E47422" w:rsidRDefault="00E47422" w:rsidP="006B2890">
            <w:pPr>
              <w:ind w:left="1416"/>
            </w:pPr>
            <w:r>
              <w:t xml:space="preserve">gép- és gyorsírás  </w:t>
            </w:r>
          </w:p>
          <w:p w:rsidR="00E47422" w:rsidRDefault="00E47422" w:rsidP="006B2890">
            <w:pPr>
              <w:ind w:left="1416"/>
            </w:pPr>
            <w:r>
              <w:t xml:space="preserve">gépírás  </w:t>
            </w:r>
          </w:p>
          <w:p w:rsidR="00E47422" w:rsidRDefault="00E47422" w:rsidP="006B2890">
            <w:pPr>
              <w:ind w:left="1416"/>
            </w:pPr>
            <w:r>
              <w:t xml:space="preserve">görög nyelv  </w:t>
            </w:r>
          </w:p>
          <w:p w:rsidR="00E47422" w:rsidRDefault="00E47422" w:rsidP="006B2890">
            <w:pPr>
              <w:ind w:left="1416"/>
            </w:pPr>
            <w:r>
              <w:t xml:space="preserve">gyakorlati foglalkozás  </w:t>
            </w:r>
          </w:p>
          <w:p w:rsidR="00E47422" w:rsidRDefault="00E47422" w:rsidP="006B2890">
            <w:pPr>
              <w:ind w:left="1416"/>
            </w:pPr>
            <w:r>
              <w:t xml:space="preserve">gyorsírás  </w:t>
            </w:r>
          </w:p>
          <w:p w:rsidR="00E47422" w:rsidRDefault="00E47422" w:rsidP="006B2890">
            <w:pPr>
              <w:ind w:left="1416"/>
            </w:pPr>
            <w:r>
              <w:t xml:space="preserve">háztartástan  </w:t>
            </w:r>
          </w:p>
          <w:p w:rsidR="00E47422" w:rsidRDefault="00E47422" w:rsidP="006B2890">
            <w:pPr>
              <w:ind w:left="1416"/>
            </w:pPr>
            <w:r>
              <w:t xml:space="preserve">helyesírás  </w:t>
            </w:r>
          </w:p>
          <w:p w:rsidR="00E47422" w:rsidRDefault="00E47422" w:rsidP="006B2890">
            <w:pPr>
              <w:ind w:left="1416"/>
            </w:pPr>
            <w:r>
              <w:t xml:space="preserve">hittan  </w:t>
            </w:r>
          </w:p>
          <w:p w:rsidR="00E47422" w:rsidRDefault="00E47422" w:rsidP="006B2890">
            <w:pPr>
              <w:ind w:left="1416"/>
            </w:pPr>
            <w:r>
              <w:lastRenderedPageBreak/>
              <w:t xml:space="preserve">idegen nyelv  </w:t>
            </w:r>
          </w:p>
          <w:p w:rsidR="00E47422" w:rsidRDefault="00E47422" w:rsidP="006B2890">
            <w:pPr>
              <w:ind w:left="1416"/>
            </w:pPr>
            <w:r>
              <w:t xml:space="preserve">írás  </w:t>
            </w:r>
          </w:p>
          <w:p w:rsidR="00E47422" w:rsidRDefault="00E47422" w:rsidP="006B2890">
            <w:pPr>
              <w:ind w:left="1416"/>
            </w:pPr>
            <w:r>
              <w:t xml:space="preserve">japán nyelv  </w:t>
            </w:r>
          </w:p>
          <w:p w:rsidR="00E47422" w:rsidRDefault="00E47422" w:rsidP="006B2890">
            <w:pPr>
              <w:ind w:left="1416"/>
            </w:pPr>
            <w:r>
              <w:t xml:space="preserve">kémia  </w:t>
            </w:r>
          </w:p>
          <w:p w:rsidR="00E47422" w:rsidRDefault="00E47422" w:rsidP="006B2890">
            <w:pPr>
              <w:ind w:left="1416"/>
            </w:pPr>
            <w:r>
              <w:t xml:space="preserve">könyv- és könyvtárhasználati ismeretek  </w:t>
            </w:r>
          </w:p>
          <w:p w:rsidR="00E47422" w:rsidRDefault="00E47422" w:rsidP="006B2890">
            <w:pPr>
              <w:ind w:left="1416"/>
            </w:pPr>
            <w:r>
              <w:t xml:space="preserve">könyvvitel  </w:t>
            </w:r>
          </w:p>
          <w:p w:rsidR="00E47422" w:rsidRDefault="00E47422" w:rsidP="006B2890">
            <w:pPr>
              <w:ind w:left="1416"/>
            </w:pPr>
            <w:r>
              <w:t xml:space="preserve">környezetismeret  </w:t>
            </w:r>
          </w:p>
          <w:p w:rsidR="00E47422" w:rsidRDefault="00E47422" w:rsidP="006B2890">
            <w:pPr>
              <w:ind w:left="1416"/>
            </w:pPr>
            <w:r>
              <w:t xml:space="preserve">közgazdasági és jogi ismeretek  </w:t>
            </w:r>
          </w:p>
          <w:p w:rsidR="00E47422" w:rsidRDefault="00E47422" w:rsidP="006B2890">
            <w:pPr>
              <w:ind w:left="1416"/>
            </w:pPr>
            <w:r>
              <w:t xml:space="preserve">közlekedési ismeretek  </w:t>
            </w:r>
          </w:p>
          <w:p w:rsidR="00E47422" w:rsidRDefault="00E47422" w:rsidP="006B2890">
            <w:pPr>
              <w:ind w:left="1416"/>
            </w:pPr>
            <w:r>
              <w:t xml:space="preserve">kultúratörténet  </w:t>
            </w:r>
          </w:p>
          <w:p w:rsidR="00E47422" w:rsidRDefault="00E47422" w:rsidP="006B2890">
            <w:pPr>
              <w:ind w:left="1416"/>
            </w:pPr>
            <w:r>
              <w:t xml:space="preserve">latin nyelv  </w:t>
            </w:r>
          </w:p>
          <w:p w:rsidR="00E47422" w:rsidRDefault="00E47422" w:rsidP="006B2890">
            <w:pPr>
              <w:ind w:left="1416"/>
            </w:pPr>
            <w:r>
              <w:t xml:space="preserve">lengyel nyelv  </w:t>
            </w:r>
          </w:p>
          <w:p w:rsidR="00E47422" w:rsidRDefault="00E47422" w:rsidP="006B2890">
            <w:pPr>
              <w:ind w:left="1416"/>
            </w:pPr>
            <w:r>
              <w:t xml:space="preserve">logika  </w:t>
            </w:r>
          </w:p>
          <w:p w:rsidR="00E47422" w:rsidRDefault="00E47422" w:rsidP="006B2890">
            <w:pPr>
              <w:ind w:left="1416"/>
            </w:pPr>
            <w:r>
              <w:t xml:space="preserve">magyar irodalom  </w:t>
            </w:r>
          </w:p>
          <w:p w:rsidR="00E47422" w:rsidRDefault="00E47422" w:rsidP="006B2890">
            <w:pPr>
              <w:ind w:left="1416"/>
            </w:pPr>
            <w:r>
              <w:t xml:space="preserve">magyar nyelv  </w:t>
            </w:r>
          </w:p>
          <w:p w:rsidR="00E47422" w:rsidRDefault="00E47422" w:rsidP="006B2890">
            <w:pPr>
              <w:ind w:left="1416"/>
            </w:pPr>
            <w:r>
              <w:t xml:space="preserve">második idegen nyelv  </w:t>
            </w:r>
          </w:p>
          <w:p w:rsidR="00E47422" w:rsidRDefault="00E47422" w:rsidP="006B2890">
            <w:pPr>
              <w:ind w:left="1416"/>
            </w:pPr>
            <w:r>
              <w:t xml:space="preserve">matematika  </w:t>
            </w:r>
          </w:p>
          <w:p w:rsidR="00E47422" w:rsidRDefault="00E47422" w:rsidP="006B2890">
            <w:pPr>
              <w:ind w:left="1416"/>
            </w:pPr>
            <w:r>
              <w:t xml:space="preserve">médiaismeret  </w:t>
            </w:r>
          </w:p>
          <w:p w:rsidR="00E47422" w:rsidRDefault="00E47422" w:rsidP="006B2890">
            <w:pPr>
              <w:ind w:left="1416"/>
            </w:pPr>
            <w:r>
              <w:t>mezőgazdasági és ipari ismeretek</w:t>
            </w:r>
          </w:p>
          <w:p w:rsidR="00E47422" w:rsidRDefault="00E47422" w:rsidP="006B2890">
            <w:pPr>
              <w:ind w:left="1416"/>
            </w:pPr>
            <w:r>
              <w:t xml:space="preserve">műalkotások elemzése  </w:t>
            </w:r>
          </w:p>
          <w:p w:rsidR="00E47422" w:rsidRDefault="00E47422" w:rsidP="006B2890">
            <w:pPr>
              <w:ind w:left="1416"/>
            </w:pPr>
            <w:r>
              <w:t xml:space="preserve">műszaki rajz  </w:t>
            </w:r>
          </w:p>
          <w:p w:rsidR="00E47422" w:rsidRDefault="00E47422" w:rsidP="006B2890">
            <w:pPr>
              <w:ind w:left="1416"/>
            </w:pPr>
            <w:r>
              <w:t xml:space="preserve">műveltségi terület  </w:t>
            </w:r>
          </w:p>
          <w:p w:rsidR="00E47422" w:rsidRDefault="00E47422" w:rsidP="006B2890">
            <w:pPr>
              <w:ind w:left="1416"/>
            </w:pPr>
            <w:r>
              <w:t xml:space="preserve">művészeti ismeretek  </w:t>
            </w:r>
          </w:p>
          <w:p w:rsidR="00E47422" w:rsidRDefault="00E47422" w:rsidP="006B2890">
            <w:pPr>
              <w:ind w:left="1416"/>
            </w:pPr>
            <w:r>
              <w:t xml:space="preserve">művészettörténet  </w:t>
            </w:r>
          </w:p>
          <w:p w:rsidR="00E47422" w:rsidRDefault="00E47422" w:rsidP="006B2890">
            <w:pPr>
              <w:ind w:left="1416"/>
            </w:pPr>
            <w:r>
              <w:t xml:space="preserve">német nyelv  </w:t>
            </w:r>
          </w:p>
          <w:p w:rsidR="00E47422" w:rsidRDefault="00E47422" w:rsidP="006B2890">
            <w:pPr>
              <w:ind w:left="1416"/>
            </w:pPr>
            <w:proofErr w:type="gramStart"/>
            <w:r>
              <w:t>népzene  OPAC</w:t>
            </w:r>
            <w:proofErr w:type="gramEnd"/>
            <w:r>
              <w:t xml:space="preserve"> </w:t>
            </w:r>
          </w:p>
          <w:p w:rsidR="00E47422" w:rsidRDefault="00E47422" w:rsidP="006B2890">
            <w:pPr>
              <w:ind w:left="1416"/>
            </w:pPr>
            <w:r>
              <w:t xml:space="preserve">nevelési ismeretek  </w:t>
            </w:r>
          </w:p>
          <w:p w:rsidR="00E47422" w:rsidRDefault="00E47422" w:rsidP="006B2890">
            <w:pPr>
              <w:ind w:left="1416"/>
            </w:pPr>
            <w:r>
              <w:t xml:space="preserve">olasz nyelv  </w:t>
            </w:r>
          </w:p>
          <w:p w:rsidR="00E47422" w:rsidRDefault="00E47422" w:rsidP="006B2890">
            <w:pPr>
              <w:ind w:left="1416"/>
            </w:pPr>
            <w:r>
              <w:t xml:space="preserve">olvasás  </w:t>
            </w:r>
          </w:p>
          <w:p w:rsidR="00E47422" w:rsidRDefault="00E47422" w:rsidP="006B2890">
            <w:pPr>
              <w:ind w:left="1416"/>
            </w:pPr>
            <w:r>
              <w:t xml:space="preserve">orosz nyelv  </w:t>
            </w:r>
          </w:p>
          <w:p w:rsidR="00E47422" w:rsidRDefault="00E47422" w:rsidP="006B2890">
            <w:pPr>
              <w:ind w:left="1416"/>
            </w:pPr>
            <w:r>
              <w:t xml:space="preserve">politechnika  </w:t>
            </w:r>
          </w:p>
          <w:p w:rsidR="00E47422" w:rsidRDefault="00E47422" w:rsidP="006B2890">
            <w:pPr>
              <w:ind w:left="1416"/>
            </w:pPr>
            <w:r>
              <w:t xml:space="preserve">pszichológia  </w:t>
            </w:r>
          </w:p>
          <w:p w:rsidR="00E47422" w:rsidRDefault="00E47422" w:rsidP="006B2890">
            <w:pPr>
              <w:ind w:left="1416"/>
            </w:pPr>
            <w:r>
              <w:t xml:space="preserve">rajz  </w:t>
            </w:r>
          </w:p>
          <w:p w:rsidR="00E47422" w:rsidRDefault="00E47422" w:rsidP="006B2890">
            <w:pPr>
              <w:ind w:left="1416"/>
            </w:pPr>
            <w:r>
              <w:t xml:space="preserve">rajz és műalkotások elemzése  </w:t>
            </w:r>
          </w:p>
          <w:p w:rsidR="00E47422" w:rsidRDefault="00E47422" w:rsidP="006B2890">
            <w:pPr>
              <w:ind w:left="1416"/>
            </w:pPr>
            <w:r>
              <w:t xml:space="preserve">reáltárgyak  </w:t>
            </w:r>
          </w:p>
          <w:p w:rsidR="00E47422" w:rsidRDefault="00E47422" w:rsidP="006B2890">
            <w:pPr>
              <w:ind w:left="1416"/>
            </w:pPr>
            <w:r>
              <w:t xml:space="preserve">rendkívüli tantárgy  </w:t>
            </w:r>
          </w:p>
          <w:p w:rsidR="00E47422" w:rsidRDefault="00E47422" w:rsidP="006B2890">
            <w:pPr>
              <w:ind w:left="1416"/>
            </w:pPr>
            <w:r>
              <w:t xml:space="preserve">rendkívüli tantárgy  </w:t>
            </w:r>
          </w:p>
          <w:p w:rsidR="00E47422" w:rsidRDefault="00E47422" w:rsidP="006B2890">
            <w:pPr>
              <w:ind w:left="1416"/>
            </w:pPr>
            <w:r>
              <w:t xml:space="preserve">román nyelv  </w:t>
            </w:r>
          </w:p>
          <w:p w:rsidR="00E47422" w:rsidRDefault="00E47422" w:rsidP="006B2890">
            <w:pPr>
              <w:ind w:left="1416"/>
            </w:pPr>
            <w:r>
              <w:t xml:space="preserve">spanyol nyelv  </w:t>
            </w:r>
          </w:p>
          <w:p w:rsidR="00E47422" w:rsidRDefault="00E47422" w:rsidP="006B2890">
            <w:pPr>
              <w:ind w:left="1416"/>
            </w:pPr>
            <w:r>
              <w:t xml:space="preserve">számítástechnika  </w:t>
            </w:r>
          </w:p>
          <w:p w:rsidR="00E47422" w:rsidRDefault="00E47422" w:rsidP="006B2890">
            <w:pPr>
              <w:ind w:left="1416"/>
            </w:pPr>
            <w:r>
              <w:t xml:space="preserve">szerb-horvát nyelv  </w:t>
            </w:r>
          </w:p>
          <w:p w:rsidR="00E47422" w:rsidRDefault="00E47422" w:rsidP="006B2890">
            <w:pPr>
              <w:ind w:left="1416"/>
            </w:pPr>
            <w:r>
              <w:t xml:space="preserve">szlovák nyelv  </w:t>
            </w:r>
          </w:p>
          <w:p w:rsidR="00E47422" w:rsidRDefault="00E47422" w:rsidP="006B2890">
            <w:pPr>
              <w:ind w:left="1416"/>
            </w:pPr>
            <w:r>
              <w:t xml:space="preserve">szlovén nyelv  </w:t>
            </w:r>
          </w:p>
          <w:p w:rsidR="00E47422" w:rsidRDefault="00E47422" w:rsidP="006B2890">
            <w:pPr>
              <w:ind w:left="1416"/>
            </w:pPr>
            <w:r>
              <w:t xml:space="preserve">szolfézs  </w:t>
            </w:r>
          </w:p>
          <w:p w:rsidR="00E47422" w:rsidRDefault="00E47422" w:rsidP="006B2890">
            <w:pPr>
              <w:ind w:left="1416"/>
            </w:pPr>
            <w:r>
              <w:t xml:space="preserve">tantárgyak  </w:t>
            </w:r>
          </w:p>
          <w:p w:rsidR="00E47422" w:rsidRDefault="00E47422" w:rsidP="006B2890">
            <w:pPr>
              <w:ind w:left="1416"/>
            </w:pPr>
            <w:r>
              <w:t xml:space="preserve">társadalomismeret  </w:t>
            </w:r>
          </w:p>
          <w:p w:rsidR="00E47422" w:rsidRDefault="00E47422" w:rsidP="006B2890">
            <w:pPr>
              <w:ind w:left="1416"/>
            </w:pPr>
            <w:r>
              <w:t xml:space="preserve">technika  </w:t>
            </w:r>
          </w:p>
          <w:p w:rsidR="00E47422" w:rsidRDefault="00E47422" w:rsidP="006B2890">
            <w:pPr>
              <w:ind w:left="1416"/>
            </w:pPr>
            <w:r>
              <w:t xml:space="preserve">természetismeret  </w:t>
            </w:r>
          </w:p>
          <w:p w:rsidR="00E47422" w:rsidRDefault="00E47422" w:rsidP="006B2890">
            <w:pPr>
              <w:ind w:left="1416"/>
            </w:pPr>
            <w:r>
              <w:t xml:space="preserve">természetrajz  </w:t>
            </w:r>
          </w:p>
          <w:p w:rsidR="00E47422" w:rsidRDefault="00E47422" w:rsidP="006B2890">
            <w:pPr>
              <w:ind w:left="1416"/>
            </w:pPr>
            <w:r>
              <w:t xml:space="preserve">testnevelés  </w:t>
            </w:r>
          </w:p>
          <w:p w:rsidR="00E47422" w:rsidRDefault="00E47422" w:rsidP="006B2890">
            <w:pPr>
              <w:ind w:left="1416"/>
            </w:pPr>
            <w:r>
              <w:t xml:space="preserve">történelem  </w:t>
            </w:r>
          </w:p>
          <w:p w:rsidR="00E47422" w:rsidRDefault="00E47422" w:rsidP="006B2890">
            <w:pPr>
              <w:ind w:left="1416"/>
            </w:pPr>
            <w:proofErr w:type="spellStart"/>
            <w:r>
              <w:t>vállakozói</w:t>
            </w:r>
            <w:proofErr w:type="spellEnd"/>
            <w:r>
              <w:t xml:space="preserve"> ismeretek</w:t>
            </w:r>
          </w:p>
          <w:p w:rsidR="00E47422" w:rsidRDefault="00E47422" w:rsidP="006B2890">
            <w:pPr>
              <w:ind w:left="1416"/>
            </w:pPr>
            <w:r>
              <w:lastRenderedPageBreak/>
              <w:t xml:space="preserve">vállalkozói ismeretek  </w:t>
            </w:r>
          </w:p>
          <w:p w:rsidR="00E47422" w:rsidRDefault="00E47422" w:rsidP="006B2890">
            <w:pPr>
              <w:ind w:left="1416"/>
            </w:pPr>
            <w:r>
              <w:t xml:space="preserve">vallásismeret  </w:t>
            </w:r>
          </w:p>
          <w:p w:rsidR="00E47422" w:rsidRDefault="00E47422" w:rsidP="006B2890">
            <w:pPr>
              <w:ind w:left="1416"/>
            </w:pPr>
            <w:r>
              <w:t xml:space="preserve">világnézetünk alapjai  </w:t>
            </w:r>
          </w:p>
          <w:p w:rsidR="00E47422" w:rsidRDefault="00E47422" w:rsidP="006B2890">
            <w:pPr>
              <w:ind w:left="1416"/>
            </w:pPr>
            <w:r>
              <w:t xml:space="preserve">vizsgatárgy  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1A2195">
            <w:r>
              <w:lastRenderedPageBreak/>
              <w:t>Tanterv</w:t>
            </w:r>
          </w:p>
          <w:p w:rsidR="00153C2A" w:rsidRDefault="00153C2A" w:rsidP="001A2195">
            <w:r>
              <w:tab/>
              <w:t>A:</w:t>
            </w:r>
            <w:r>
              <w:tab/>
              <w:t>helyi tanterv</w:t>
            </w:r>
          </w:p>
          <w:p w:rsidR="00153C2A" w:rsidRDefault="00153C2A" w:rsidP="00F54A64">
            <w:pPr>
              <w:ind w:left="1416"/>
            </w:pPr>
            <w:r>
              <w:t>kerettanterv</w:t>
            </w:r>
          </w:p>
          <w:p w:rsidR="00153C2A" w:rsidRDefault="00153C2A" w:rsidP="00EB64D4">
            <w:pPr>
              <w:ind w:left="1416"/>
            </w:pPr>
            <w:r>
              <w:t>nemzeti alaptanterv</w:t>
            </w:r>
          </w:p>
          <w:p w:rsidR="00153C2A" w:rsidRDefault="00153C2A" w:rsidP="00E47422">
            <w:pPr>
              <w:ind w:left="1416"/>
            </w:pPr>
            <w:r>
              <w:t>nevelési-oktatási terv</w:t>
            </w:r>
          </w:p>
        </w:tc>
      </w:tr>
      <w:tr w:rsidR="00153C2A" w:rsidTr="001A2195">
        <w:tc>
          <w:tcPr>
            <w:tcW w:w="9212" w:type="dxa"/>
          </w:tcPr>
          <w:p w:rsidR="00153C2A" w:rsidRDefault="00153C2A" w:rsidP="003E0F86">
            <w:r>
              <w:t>Továbbképzés</w:t>
            </w:r>
          </w:p>
          <w:p w:rsidR="00153C2A" w:rsidRDefault="00153C2A" w:rsidP="003E0F86">
            <w:r>
              <w:tab/>
              <w:t>F:</w:t>
            </w:r>
            <w:r>
              <w:tab/>
              <w:t>oktatási szint</w:t>
            </w:r>
          </w:p>
          <w:p w:rsidR="00153C2A" w:rsidRDefault="00153C2A" w:rsidP="003E0F86">
            <w:r>
              <w:tab/>
              <w:t>A:</w:t>
            </w:r>
            <w:r>
              <w:tab/>
              <w:t>pedagógus-továbbképzés</w:t>
            </w:r>
          </w:p>
        </w:tc>
      </w:tr>
      <w:tr w:rsidR="00007619" w:rsidTr="001A2195">
        <w:tc>
          <w:tcPr>
            <w:tcW w:w="9212" w:type="dxa"/>
          </w:tcPr>
          <w:p w:rsidR="00007619" w:rsidRDefault="00007619" w:rsidP="003E0F86"/>
        </w:tc>
      </w:tr>
      <w:tr w:rsidR="00007619" w:rsidTr="001A2195">
        <w:tc>
          <w:tcPr>
            <w:tcW w:w="9212" w:type="dxa"/>
          </w:tcPr>
          <w:p w:rsidR="00007619" w:rsidRDefault="00007619" w:rsidP="003E0F86"/>
        </w:tc>
      </w:tr>
    </w:tbl>
    <w:p w:rsidR="001A2195" w:rsidRDefault="001A2195" w:rsidP="001A2195">
      <w:pPr>
        <w:jc w:val="center"/>
      </w:pPr>
    </w:p>
    <w:sectPr w:rsidR="001A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95"/>
    <w:rsid w:val="00007619"/>
    <w:rsid w:val="000F2276"/>
    <w:rsid w:val="001052A8"/>
    <w:rsid w:val="00153C2A"/>
    <w:rsid w:val="00191A25"/>
    <w:rsid w:val="001A2195"/>
    <w:rsid w:val="001D0EE8"/>
    <w:rsid w:val="00210440"/>
    <w:rsid w:val="00227557"/>
    <w:rsid w:val="002B3C2F"/>
    <w:rsid w:val="00346110"/>
    <w:rsid w:val="003531D3"/>
    <w:rsid w:val="003770C4"/>
    <w:rsid w:val="003A4E6D"/>
    <w:rsid w:val="003D1F1F"/>
    <w:rsid w:val="003E0F86"/>
    <w:rsid w:val="00406572"/>
    <w:rsid w:val="0043201D"/>
    <w:rsid w:val="004E2F24"/>
    <w:rsid w:val="00532C4A"/>
    <w:rsid w:val="005A275D"/>
    <w:rsid w:val="005D3615"/>
    <w:rsid w:val="006419B0"/>
    <w:rsid w:val="00644090"/>
    <w:rsid w:val="006B2890"/>
    <w:rsid w:val="006B6FE4"/>
    <w:rsid w:val="00744435"/>
    <w:rsid w:val="00830924"/>
    <w:rsid w:val="00837A48"/>
    <w:rsid w:val="008841B7"/>
    <w:rsid w:val="008A0ACE"/>
    <w:rsid w:val="008A5D55"/>
    <w:rsid w:val="008B02B2"/>
    <w:rsid w:val="009613B5"/>
    <w:rsid w:val="009708F0"/>
    <w:rsid w:val="0097189B"/>
    <w:rsid w:val="0098782E"/>
    <w:rsid w:val="00997006"/>
    <w:rsid w:val="009A41A4"/>
    <w:rsid w:val="009F7BF5"/>
    <w:rsid w:val="00A203BB"/>
    <w:rsid w:val="00A52FC5"/>
    <w:rsid w:val="00AD5F61"/>
    <w:rsid w:val="00C34A66"/>
    <w:rsid w:val="00C52790"/>
    <w:rsid w:val="00C73BD0"/>
    <w:rsid w:val="00CB0E41"/>
    <w:rsid w:val="00CB77F4"/>
    <w:rsid w:val="00CD46C8"/>
    <w:rsid w:val="00D63FC1"/>
    <w:rsid w:val="00DA33BA"/>
    <w:rsid w:val="00E47422"/>
    <w:rsid w:val="00E80808"/>
    <w:rsid w:val="00EA01A2"/>
    <w:rsid w:val="00EB64D4"/>
    <w:rsid w:val="00F16983"/>
    <w:rsid w:val="00F20A75"/>
    <w:rsid w:val="00F54A64"/>
    <w:rsid w:val="00FC012B"/>
    <w:rsid w:val="00FE389D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A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A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6424AF1-1BE3-49B6-BDD5-7D1011BE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591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Feek</dc:creator>
  <cp:lastModifiedBy>vkati</cp:lastModifiedBy>
  <cp:revision>57</cp:revision>
  <dcterms:created xsi:type="dcterms:W3CDTF">2018-08-02T09:27:00Z</dcterms:created>
  <dcterms:modified xsi:type="dcterms:W3CDTF">2018-11-14T08:26:00Z</dcterms:modified>
</cp:coreProperties>
</file>